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51B88CA7" w:rsidR="00BC1A13" w:rsidRPr="003E1344" w:rsidRDefault="004815CB" w:rsidP="00AE25D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EXTRATO DA ATA DA 2</w:t>
      </w:r>
      <w:r w:rsidR="00096FA7" w:rsidRPr="003E1344">
        <w:rPr>
          <w:b/>
          <w:color w:val="000000"/>
          <w:sz w:val="24"/>
          <w:szCs w:val="24"/>
        </w:rPr>
        <w:t>6</w:t>
      </w:r>
      <w:r w:rsidRPr="003E1344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color w:val="000000"/>
          <w:sz w:val="24"/>
          <w:szCs w:val="24"/>
        </w:rPr>
        <w:t xml:space="preserve"> </w:t>
      </w:r>
    </w:p>
    <w:p w14:paraId="361FCB11" w14:textId="75B4E9C4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Data</w:t>
      </w:r>
      <w:r w:rsidRPr="003E1344">
        <w:rPr>
          <w:color w:val="000000"/>
          <w:sz w:val="24"/>
          <w:szCs w:val="24"/>
        </w:rPr>
        <w:t xml:space="preserve">: </w:t>
      </w:r>
      <w:r w:rsidR="00096FA7" w:rsidRPr="003E1344">
        <w:rPr>
          <w:color w:val="000000"/>
          <w:sz w:val="24"/>
          <w:szCs w:val="24"/>
        </w:rPr>
        <w:t>9</w:t>
      </w:r>
      <w:r w:rsidRPr="003E1344">
        <w:rPr>
          <w:color w:val="000000"/>
          <w:sz w:val="24"/>
          <w:szCs w:val="24"/>
        </w:rPr>
        <w:t xml:space="preserve"> de </w:t>
      </w:r>
      <w:r w:rsidR="00880566" w:rsidRPr="003E1344">
        <w:rPr>
          <w:color w:val="000000"/>
          <w:sz w:val="24"/>
          <w:szCs w:val="24"/>
        </w:rPr>
        <w:t>setembro</w:t>
      </w:r>
      <w:r w:rsidRPr="003E1344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Horário</w:t>
      </w:r>
      <w:r w:rsidRPr="003E1344">
        <w:rPr>
          <w:color w:val="000000"/>
          <w:sz w:val="24"/>
          <w:szCs w:val="24"/>
        </w:rPr>
        <w:t>: 13h30min</w:t>
      </w:r>
    </w:p>
    <w:p w14:paraId="361FCB13" w14:textId="77777777" w:rsidR="00BC1A13" w:rsidRPr="003E1344" w:rsidRDefault="004815CB" w:rsidP="00AE25D4">
      <w:pPr>
        <w:spacing w:line="240" w:lineRule="auto"/>
        <w:jc w:val="both"/>
        <w:rPr>
          <w:color w:val="1155CC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Local</w:t>
      </w:r>
      <w:r w:rsidRPr="003E1344">
        <w:rPr>
          <w:color w:val="000000"/>
          <w:sz w:val="24"/>
          <w:szCs w:val="24"/>
        </w:rPr>
        <w:t>:</w:t>
      </w:r>
      <w:hyperlink r:id="rId8">
        <w:r w:rsidRPr="003E1344">
          <w:rPr>
            <w:color w:val="000000"/>
            <w:sz w:val="24"/>
            <w:szCs w:val="24"/>
          </w:rPr>
          <w:t xml:space="preserve"> </w:t>
        </w:r>
      </w:hyperlink>
      <w:hyperlink r:id="rId9">
        <w:r w:rsidRPr="003E1344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8A13E57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Presidência</w:t>
      </w:r>
      <w:r w:rsidRPr="003E1344">
        <w:rPr>
          <w:color w:val="000000"/>
          <w:sz w:val="24"/>
          <w:szCs w:val="24"/>
        </w:rPr>
        <w:t>:</w:t>
      </w:r>
      <w:r w:rsidRPr="003E1344">
        <w:rPr>
          <w:color w:val="FF0000"/>
          <w:sz w:val="24"/>
          <w:szCs w:val="24"/>
        </w:rPr>
        <w:t xml:space="preserve"> </w:t>
      </w:r>
      <w:proofErr w:type="spellStart"/>
      <w:r w:rsidRPr="003E1344">
        <w:rPr>
          <w:color w:val="000000"/>
          <w:sz w:val="24"/>
          <w:szCs w:val="24"/>
        </w:rPr>
        <w:t>Drª</w:t>
      </w:r>
      <w:proofErr w:type="spellEnd"/>
      <w:r w:rsidRPr="003E1344">
        <w:rPr>
          <w:color w:val="000000"/>
          <w:sz w:val="24"/>
          <w:szCs w:val="24"/>
        </w:rPr>
        <w:t>. LA</w:t>
      </w:r>
      <w:r w:rsidR="007B19D5" w:rsidRPr="003E1344">
        <w:rPr>
          <w:color w:val="000000"/>
          <w:sz w:val="24"/>
          <w:szCs w:val="24"/>
        </w:rPr>
        <w:t>I</w:t>
      </w:r>
      <w:r w:rsidRPr="003E1344">
        <w:rPr>
          <w:color w:val="000000"/>
          <w:sz w:val="24"/>
          <w:szCs w:val="24"/>
        </w:rPr>
        <w:t>S COELHO TEIXEIRA CAVALCANTI, Subprocuradora-Geral de Justiça em Assuntos Institucionais.</w:t>
      </w:r>
    </w:p>
    <w:p w14:paraId="361FCB15" w14:textId="55A24888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  <w:shd w:val="clear" w:color="auto" w:fill="FAFCFD"/>
        </w:rPr>
        <w:t>C</w:t>
      </w:r>
      <w:r w:rsidRPr="003E1344">
        <w:rPr>
          <w:b/>
          <w:color w:val="000000"/>
          <w:sz w:val="24"/>
          <w:szCs w:val="24"/>
        </w:rPr>
        <w:t>onselheiros Presentes</w:t>
      </w:r>
      <w:r w:rsidRPr="003E1344">
        <w:rPr>
          <w:color w:val="000000"/>
          <w:sz w:val="24"/>
          <w:szCs w:val="24"/>
        </w:rPr>
        <w:t xml:space="preserve">: </w:t>
      </w:r>
      <w:r w:rsidR="00096FA7" w:rsidRPr="003E1344">
        <w:rPr>
          <w:color w:val="000000"/>
          <w:sz w:val="24"/>
          <w:szCs w:val="24"/>
          <w:shd w:val="clear" w:color="auto" w:fill="FFFFFF"/>
        </w:rPr>
        <w:t xml:space="preserve">Dr. ALEXANDRE AUGUSTO BEZERRA, Corregedor Geral, Dr. CARLOS ALBERTO PEREIRA VITÓRIO, Dr. SALOMÃO ABDO AZIZ ISMAIL FILHO (substituindo Dr. MAVIAEL DE SOUZA SILVA), </w:t>
      </w:r>
      <w:proofErr w:type="spellStart"/>
      <w:r w:rsidR="00096FA7" w:rsidRPr="003E1344">
        <w:rPr>
          <w:color w:val="000000"/>
          <w:sz w:val="24"/>
          <w:szCs w:val="24"/>
          <w:shd w:val="clear" w:color="auto" w:fill="FFFFFF"/>
        </w:rPr>
        <w:t>Drª</w:t>
      </w:r>
      <w:proofErr w:type="spellEnd"/>
      <w:r w:rsidR="00096FA7" w:rsidRPr="003E1344">
        <w:rPr>
          <w:color w:val="000000"/>
          <w:sz w:val="24"/>
          <w:szCs w:val="24"/>
          <w:shd w:val="clear" w:color="auto" w:fill="FFFFFF"/>
        </w:rPr>
        <w:t>. MARIA LIZANDRA LIRA DE CARVALHO, Dr. RINALDO JORGE DA SILVA, Dr. FERNANDO FALCÃO FERRAZ FILHO, Dr.ª FERNANDA HENRIQUES DA NÓBREGA e Dr. STANLEY ARAUJO CORREIA</w:t>
      </w:r>
      <w:r w:rsidRPr="003E1344">
        <w:rPr>
          <w:color w:val="000000"/>
          <w:sz w:val="24"/>
          <w:szCs w:val="24"/>
        </w:rPr>
        <w:t>.</w:t>
      </w:r>
    </w:p>
    <w:p w14:paraId="361FCB16" w14:textId="62E84344" w:rsidR="00BC1A13" w:rsidRPr="003E1344" w:rsidRDefault="007B19D5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President</w:t>
      </w:r>
      <w:r w:rsidR="00892738">
        <w:rPr>
          <w:b/>
          <w:color w:val="000000"/>
          <w:sz w:val="24"/>
          <w:szCs w:val="24"/>
        </w:rPr>
        <w:t>e</w:t>
      </w:r>
      <w:r w:rsidR="004815CB" w:rsidRPr="003E1344">
        <w:rPr>
          <w:b/>
          <w:color w:val="000000"/>
          <w:sz w:val="24"/>
          <w:szCs w:val="24"/>
        </w:rPr>
        <w:t xml:space="preserve"> da AMPPE:</w:t>
      </w:r>
      <w:r w:rsidR="004815CB" w:rsidRPr="003E1344">
        <w:rPr>
          <w:color w:val="000000"/>
          <w:sz w:val="24"/>
          <w:szCs w:val="24"/>
        </w:rPr>
        <w:t xml:space="preserve"> </w:t>
      </w:r>
      <w:proofErr w:type="spellStart"/>
      <w:r w:rsidR="004815CB" w:rsidRPr="003E1344">
        <w:rPr>
          <w:color w:val="000000"/>
          <w:sz w:val="24"/>
          <w:szCs w:val="24"/>
        </w:rPr>
        <w:t>Dr</w:t>
      </w:r>
      <w:r w:rsidRPr="003E1344">
        <w:rPr>
          <w:color w:val="000000"/>
          <w:sz w:val="24"/>
          <w:szCs w:val="24"/>
        </w:rPr>
        <w:t>ª</w:t>
      </w:r>
      <w:proofErr w:type="spellEnd"/>
      <w:r w:rsidR="004815CB" w:rsidRPr="003E1344">
        <w:rPr>
          <w:color w:val="000000"/>
          <w:sz w:val="24"/>
          <w:szCs w:val="24"/>
        </w:rPr>
        <w:t xml:space="preserve">. </w:t>
      </w:r>
      <w:proofErr w:type="spellStart"/>
      <w:r w:rsidRPr="003E1344">
        <w:rPr>
          <w:color w:val="000000"/>
          <w:sz w:val="24"/>
          <w:szCs w:val="24"/>
        </w:rPr>
        <w:t>Deluse</w:t>
      </w:r>
      <w:proofErr w:type="spellEnd"/>
      <w:r w:rsidRPr="003E1344">
        <w:rPr>
          <w:color w:val="000000"/>
          <w:sz w:val="24"/>
          <w:szCs w:val="24"/>
        </w:rPr>
        <w:t xml:space="preserve"> </w:t>
      </w:r>
      <w:r w:rsidR="00D84A45" w:rsidRPr="003E1344">
        <w:rPr>
          <w:color w:val="000000"/>
          <w:sz w:val="24"/>
          <w:szCs w:val="24"/>
        </w:rPr>
        <w:t>Florentino</w:t>
      </w:r>
    </w:p>
    <w:p w14:paraId="361FCB17" w14:textId="77777777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b/>
          <w:color w:val="000000"/>
          <w:sz w:val="24"/>
          <w:szCs w:val="24"/>
        </w:rPr>
        <w:t>Secretário:</w:t>
      </w:r>
      <w:r w:rsidRPr="003E1344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3E1344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3E1344">
        <w:rPr>
          <w:color w:val="000000"/>
          <w:sz w:val="24"/>
          <w:szCs w:val="24"/>
        </w:rPr>
        <w:t xml:space="preserve"> </w:t>
      </w:r>
    </w:p>
    <w:p w14:paraId="361FCB19" w14:textId="5092D594" w:rsidR="00BC1A13" w:rsidRPr="003E1344" w:rsidRDefault="004815CB" w:rsidP="00AE25D4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3E1344">
        <w:rPr>
          <w:color w:val="000000"/>
          <w:sz w:val="24"/>
          <w:szCs w:val="24"/>
        </w:rPr>
        <w:t xml:space="preserve">Consubstanciada em ata eletrônica, gravada em áudio (Formato Vídeo/MP3). Dando início aos trabalhos a Presidente do Conselho, em exercício, </w:t>
      </w:r>
      <w:proofErr w:type="spellStart"/>
      <w:r w:rsidRPr="003E1344">
        <w:rPr>
          <w:color w:val="000000"/>
          <w:sz w:val="24"/>
          <w:szCs w:val="24"/>
        </w:rPr>
        <w:t>Drª</w:t>
      </w:r>
      <w:proofErr w:type="spellEnd"/>
      <w:r w:rsidRPr="003E1344">
        <w:rPr>
          <w:color w:val="000000"/>
          <w:sz w:val="24"/>
          <w:szCs w:val="24"/>
        </w:rPr>
        <w:t>. La</w:t>
      </w:r>
      <w:r w:rsidR="007B19D5" w:rsidRPr="003E1344">
        <w:rPr>
          <w:color w:val="000000"/>
          <w:sz w:val="24"/>
          <w:szCs w:val="24"/>
        </w:rPr>
        <w:t>i</w:t>
      </w:r>
      <w:r w:rsidRPr="003E1344">
        <w:rPr>
          <w:color w:val="000000"/>
          <w:sz w:val="24"/>
          <w:szCs w:val="24"/>
        </w:rPr>
        <w:t xml:space="preserve">s Coelho, cumprimentou todos os presentes. Solicitou que o Secretário desse prosseguimento com a verificação da constituição do quórum regimental. Tendo o Secretário constatado o comparecimento dos Conselheiros acima mencionados, ausência justificada do Presidente do Conselho, Dr. Francisco Dirceu, que se encontra em reunião de trabalho. Com a correspondente constituição do quórum regimental foi passada a palavra a Presidente em exercício que declarou aberta a sessão, passando a tratar dos assuntos previstos em pauta: </w:t>
      </w:r>
      <w:r w:rsidRPr="003E1344">
        <w:rPr>
          <w:b/>
          <w:color w:val="000000"/>
          <w:sz w:val="24"/>
          <w:szCs w:val="24"/>
        </w:rPr>
        <w:t>I – Comunicações da Presidência:</w:t>
      </w:r>
      <w:r w:rsidRPr="003E1344">
        <w:rPr>
          <w:color w:val="000000"/>
          <w:sz w:val="24"/>
          <w:szCs w:val="24"/>
        </w:rPr>
        <w:t xml:space="preserve"> </w:t>
      </w:r>
      <w:r w:rsidR="00892738">
        <w:rPr>
          <w:color w:val="000000"/>
          <w:sz w:val="24"/>
          <w:szCs w:val="24"/>
        </w:rPr>
        <w:t xml:space="preserve">A Presidente em exercício </w:t>
      </w:r>
      <w:r w:rsidR="003955A9">
        <w:rPr>
          <w:color w:val="000000"/>
          <w:sz w:val="24"/>
          <w:szCs w:val="24"/>
        </w:rPr>
        <w:t>comunicou</w:t>
      </w:r>
      <w:r w:rsidR="00892738">
        <w:rPr>
          <w:color w:val="000000"/>
          <w:sz w:val="24"/>
          <w:szCs w:val="24"/>
        </w:rPr>
        <w:t xml:space="preserve"> que foi </w:t>
      </w:r>
      <w:proofErr w:type="gramStart"/>
      <w:r w:rsidR="00892738">
        <w:rPr>
          <w:color w:val="000000"/>
          <w:sz w:val="24"/>
          <w:szCs w:val="24"/>
        </w:rPr>
        <w:t>solicitado</w:t>
      </w:r>
      <w:proofErr w:type="gramEnd"/>
      <w:r w:rsidR="003955A9">
        <w:rPr>
          <w:color w:val="000000"/>
          <w:sz w:val="24"/>
          <w:szCs w:val="24"/>
        </w:rPr>
        <w:t xml:space="preserve"> ao CNMP</w:t>
      </w:r>
      <w:r w:rsidR="00892738">
        <w:rPr>
          <w:color w:val="000000"/>
          <w:sz w:val="24"/>
          <w:szCs w:val="24"/>
        </w:rPr>
        <w:t xml:space="preserve"> a prorrogação do prazo para </w:t>
      </w:r>
      <w:r w:rsidR="003955A9">
        <w:rPr>
          <w:color w:val="000000"/>
          <w:sz w:val="24"/>
          <w:szCs w:val="24"/>
        </w:rPr>
        <w:t xml:space="preserve">prestar informações quanto ao </w:t>
      </w:r>
      <w:r w:rsidR="00C540FF">
        <w:rPr>
          <w:color w:val="000000"/>
          <w:sz w:val="24"/>
          <w:szCs w:val="24"/>
        </w:rPr>
        <w:t>acervo</w:t>
      </w:r>
      <w:bookmarkStart w:id="1" w:name="_GoBack"/>
      <w:bookmarkEnd w:id="1"/>
      <w:r w:rsidR="003955A9">
        <w:rPr>
          <w:color w:val="000000"/>
          <w:sz w:val="24"/>
          <w:szCs w:val="24"/>
        </w:rPr>
        <w:t xml:space="preserve"> dos processos no Conselho Superior, haja vista que, devido a pandemia, tem um pequeno atraso nos registros de julgamento em relação ao quantitativo real. A solução para este atraso já está sendo estudada e será implementada em breve. </w:t>
      </w:r>
      <w:r w:rsidR="008A09A7" w:rsidRPr="003E1344">
        <w:rPr>
          <w:b/>
          <w:color w:val="000000"/>
          <w:sz w:val="24"/>
          <w:szCs w:val="24"/>
        </w:rPr>
        <w:t>I</w:t>
      </w:r>
      <w:r w:rsidRPr="003E1344">
        <w:rPr>
          <w:b/>
          <w:color w:val="000000"/>
          <w:sz w:val="24"/>
          <w:szCs w:val="24"/>
        </w:rPr>
        <w:t>I – Comunicações dos Conselheiros e d</w:t>
      </w:r>
      <w:r w:rsidR="007B19D5" w:rsidRPr="003E1344">
        <w:rPr>
          <w:b/>
          <w:color w:val="000000"/>
          <w:sz w:val="24"/>
          <w:szCs w:val="24"/>
        </w:rPr>
        <w:t>a</w:t>
      </w:r>
      <w:r w:rsidRPr="003E1344">
        <w:rPr>
          <w:b/>
          <w:color w:val="000000"/>
          <w:sz w:val="24"/>
          <w:szCs w:val="24"/>
        </w:rPr>
        <w:t xml:space="preserve"> President</w:t>
      </w:r>
      <w:r w:rsidR="007B19D5" w:rsidRPr="003E1344">
        <w:rPr>
          <w:b/>
          <w:color w:val="000000"/>
          <w:sz w:val="24"/>
          <w:szCs w:val="24"/>
        </w:rPr>
        <w:t>a</w:t>
      </w:r>
      <w:r w:rsidRPr="003E1344">
        <w:rPr>
          <w:b/>
          <w:color w:val="000000"/>
          <w:sz w:val="24"/>
          <w:szCs w:val="24"/>
        </w:rPr>
        <w:t xml:space="preserve"> da AMPPE:</w:t>
      </w:r>
      <w:r w:rsidRPr="003E1344">
        <w:rPr>
          <w:color w:val="000000"/>
          <w:sz w:val="24"/>
          <w:szCs w:val="24"/>
        </w:rPr>
        <w:t xml:space="preserve"> </w:t>
      </w:r>
      <w:r w:rsidR="003955A9">
        <w:rPr>
          <w:color w:val="000000"/>
          <w:sz w:val="24"/>
          <w:szCs w:val="24"/>
        </w:rPr>
        <w:t xml:space="preserve">Não houve. </w:t>
      </w:r>
      <w:r w:rsidR="003E7759" w:rsidRPr="003E1344">
        <w:rPr>
          <w:b/>
          <w:color w:val="000000"/>
          <w:sz w:val="24"/>
          <w:szCs w:val="24"/>
        </w:rPr>
        <w:t>III - Aprovação de Ata:</w:t>
      </w:r>
      <w:r w:rsidR="003E7759" w:rsidRPr="003E1344">
        <w:rPr>
          <w:color w:val="000000"/>
          <w:sz w:val="24"/>
          <w:szCs w:val="24"/>
        </w:rPr>
        <w:t xml:space="preserve"> Colocado em apreciação o extrato da Ata da 2</w:t>
      </w:r>
      <w:r w:rsidR="00096FA7" w:rsidRPr="003E1344">
        <w:rPr>
          <w:color w:val="000000"/>
          <w:sz w:val="24"/>
          <w:szCs w:val="24"/>
        </w:rPr>
        <w:t>5</w:t>
      </w:r>
      <w:r w:rsidR="00352034" w:rsidRPr="003E1344">
        <w:rPr>
          <w:color w:val="000000"/>
          <w:sz w:val="24"/>
          <w:szCs w:val="24"/>
        </w:rPr>
        <w:t xml:space="preserve">ª </w:t>
      </w:r>
      <w:r w:rsidR="003E7759" w:rsidRPr="003E1344">
        <w:rPr>
          <w:color w:val="000000"/>
          <w:sz w:val="24"/>
          <w:szCs w:val="24"/>
        </w:rPr>
        <w:t>Sess</w:t>
      </w:r>
      <w:r w:rsidR="00D0085C" w:rsidRPr="003E1344">
        <w:rPr>
          <w:color w:val="000000"/>
          <w:sz w:val="24"/>
          <w:szCs w:val="24"/>
        </w:rPr>
        <w:t>ão</w:t>
      </w:r>
      <w:r w:rsidR="003E7759" w:rsidRPr="003E1344">
        <w:rPr>
          <w:color w:val="000000"/>
          <w:sz w:val="24"/>
          <w:szCs w:val="24"/>
        </w:rPr>
        <w:t xml:space="preserve"> Ordinária do CSMP, realizada em </w:t>
      </w:r>
      <w:r w:rsidR="00096FA7" w:rsidRPr="003E1344">
        <w:rPr>
          <w:color w:val="000000"/>
          <w:sz w:val="24"/>
          <w:szCs w:val="24"/>
        </w:rPr>
        <w:t>0</w:t>
      </w:r>
      <w:r w:rsidR="008A09A7" w:rsidRPr="003E1344">
        <w:rPr>
          <w:color w:val="000000"/>
          <w:sz w:val="24"/>
          <w:szCs w:val="24"/>
        </w:rPr>
        <w:t>2</w:t>
      </w:r>
      <w:r w:rsidR="00096FA7" w:rsidRPr="003E1344">
        <w:rPr>
          <w:color w:val="000000"/>
          <w:sz w:val="24"/>
          <w:szCs w:val="24"/>
        </w:rPr>
        <w:t>/</w:t>
      </w:r>
      <w:r w:rsidR="00DD088B" w:rsidRPr="003E1344">
        <w:rPr>
          <w:color w:val="000000"/>
          <w:sz w:val="24"/>
          <w:szCs w:val="24"/>
        </w:rPr>
        <w:t>0</w:t>
      </w:r>
      <w:r w:rsidR="00096FA7" w:rsidRPr="003E1344">
        <w:rPr>
          <w:color w:val="000000"/>
          <w:sz w:val="24"/>
          <w:szCs w:val="24"/>
        </w:rPr>
        <w:t>9</w:t>
      </w:r>
      <w:r w:rsidR="00DD088B" w:rsidRPr="003E1344">
        <w:rPr>
          <w:color w:val="000000"/>
          <w:sz w:val="24"/>
          <w:szCs w:val="24"/>
        </w:rPr>
        <w:t>/</w:t>
      </w:r>
      <w:r w:rsidR="003E7759" w:rsidRPr="003E1344">
        <w:rPr>
          <w:color w:val="000000"/>
          <w:sz w:val="24"/>
          <w:szCs w:val="24"/>
        </w:rPr>
        <w:t xml:space="preserve">2020, e respectivo anexo. </w:t>
      </w:r>
      <w:r w:rsidR="00352034" w:rsidRPr="003E1344">
        <w:rPr>
          <w:color w:val="000000"/>
          <w:sz w:val="24"/>
          <w:szCs w:val="24"/>
        </w:rPr>
        <w:t xml:space="preserve">Foi aberta à discussão. </w:t>
      </w:r>
      <w:r w:rsidR="00FE1F62" w:rsidRPr="003E1344">
        <w:rPr>
          <w:color w:val="000000"/>
          <w:sz w:val="24"/>
          <w:szCs w:val="24"/>
        </w:rPr>
        <w:t>C</w:t>
      </w:r>
      <w:r w:rsidR="00352034" w:rsidRPr="003E1344">
        <w:rPr>
          <w:color w:val="000000"/>
          <w:sz w:val="24"/>
          <w:szCs w:val="24"/>
        </w:rPr>
        <w:t>olocado em votação</w:t>
      </w:r>
      <w:r w:rsidR="00FE1F62" w:rsidRPr="003E1344">
        <w:rPr>
          <w:color w:val="000000"/>
          <w:sz w:val="24"/>
          <w:szCs w:val="24"/>
        </w:rPr>
        <w:t>, foi</w:t>
      </w:r>
      <w:r w:rsidR="00A2478E" w:rsidRPr="003E1344">
        <w:rPr>
          <w:color w:val="000000"/>
          <w:sz w:val="24"/>
          <w:szCs w:val="24"/>
        </w:rPr>
        <w:t xml:space="preserve"> </w:t>
      </w:r>
      <w:r w:rsidR="00352034" w:rsidRPr="003E1344">
        <w:rPr>
          <w:color w:val="000000"/>
          <w:sz w:val="24"/>
          <w:szCs w:val="24"/>
        </w:rPr>
        <w:t xml:space="preserve">aprovado, </w:t>
      </w:r>
      <w:r w:rsidR="00A2478E" w:rsidRPr="003E1344">
        <w:rPr>
          <w:color w:val="000000"/>
          <w:sz w:val="24"/>
          <w:szCs w:val="24"/>
        </w:rPr>
        <w:t xml:space="preserve">à </w:t>
      </w:r>
      <w:r w:rsidR="00352034" w:rsidRPr="003E1344">
        <w:rPr>
          <w:color w:val="000000"/>
          <w:sz w:val="24"/>
          <w:szCs w:val="24"/>
        </w:rPr>
        <w:t>unanimidade.</w:t>
      </w:r>
      <w:r w:rsidR="00B408CB" w:rsidRPr="003E1344">
        <w:rPr>
          <w:color w:val="000000"/>
          <w:sz w:val="24"/>
          <w:szCs w:val="24"/>
        </w:rPr>
        <w:t xml:space="preserve"> </w:t>
      </w:r>
      <w:r w:rsidRPr="003E1344">
        <w:rPr>
          <w:b/>
          <w:color w:val="000000"/>
          <w:sz w:val="24"/>
          <w:szCs w:val="24"/>
        </w:rPr>
        <w:t xml:space="preserve">IV – Processos apreciados na </w:t>
      </w:r>
      <w:r w:rsidR="002623FC" w:rsidRPr="003E1344">
        <w:rPr>
          <w:b/>
          <w:color w:val="000000"/>
          <w:sz w:val="24"/>
          <w:szCs w:val="24"/>
        </w:rPr>
        <w:t>2</w:t>
      </w:r>
      <w:r w:rsidR="00096FA7" w:rsidRPr="003E1344">
        <w:rPr>
          <w:b/>
          <w:color w:val="000000"/>
          <w:sz w:val="24"/>
          <w:szCs w:val="24"/>
        </w:rPr>
        <w:t>2</w:t>
      </w:r>
      <w:r w:rsidRPr="003E1344">
        <w:rPr>
          <w:b/>
          <w:color w:val="000000"/>
          <w:sz w:val="24"/>
          <w:szCs w:val="24"/>
        </w:rPr>
        <w:t xml:space="preserve">ª Sessão Virtual: </w:t>
      </w:r>
      <w:r w:rsidRPr="003E1344">
        <w:rPr>
          <w:color w:val="000000"/>
          <w:sz w:val="24"/>
          <w:szCs w:val="24"/>
        </w:rPr>
        <w:t xml:space="preserve">A Presidente em exercício registrou, de acordo com § 5º do art. 35 do RI do CSMP, que decorreu o prazo de julgamento, sem oposição dos Conselheiros ou interessados, nos processos da </w:t>
      </w:r>
      <w:r w:rsidR="002623FC" w:rsidRPr="003E1344">
        <w:rPr>
          <w:color w:val="000000"/>
          <w:sz w:val="24"/>
          <w:szCs w:val="24"/>
        </w:rPr>
        <w:t>2</w:t>
      </w:r>
      <w:r w:rsidR="00096FA7" w:rsidRPr="003E1344">
        <w:rPr>
          <w:color w:val="000000"/>
          <w:sz w:val="24"/>
          <w:szCs w:val="24"/>
        </w:rPr>
        <w:t>2</w:t>
      </w:r>
      <w:r w:rsidRPr="003E1344">
        <w:rPr>
          <w:color w:val="000000"/>
          <w:sz w:val="24"/>
          <w:szCs w:val="24"/>
        </w:rPr>
        <w:t xml:space="preserve">ª sessão virtual, realizadas no período de </w:t>
      </w:r>
      <w:r w:rsidR="00F33D9D" w:rsidRPr="003E1344">
        <w:rPr>
          <w:color w:val="000000"/>
          <w:sz w:val="24"/>
          <w:szCs w:val="24"/>
        </w:rPr>
        <w:t>31/08</w:t>
      </w:r>
      <w:r w:rsidRPr="003E1344">
        <w:rPr>
          <w:color w:val="000000"/>
          <w:sz w:val="24"/>
          <w:szCs w:val="24"/>
        </w:rPr>
        <w:t xml:space="preserve"> a </w:t>
      </w:r>
      <w:r w:rsidR="00F33D9D" w:rsidRPr="003E1344">
        <w:rPr>
          <w:color w:val="000000"/>
          <w:sz w:val="24"/>
          <w:szCs w:val="24"/>
        </w:rPr>
        <w:t>04</w:t>
      </w:r>
      <w:r w:rsidR="00DD088B" w:rsidRPr="003E1344">
        <w:rPr>
          <w:color w:val="000000"/>
          <w:sz w:val="24"/>
          <w:szCs w:val="24"/>
        </w:rPr>
        <w:t>/0</w:t>
      </w:r>
      <w:r w:rsidR="00F33D9D" w:rsidRPr="003E1344">
        <w:rPr>
          <w:color w:val="000000"/>
          <w:sz w:val="24"/>
          <w:szCs w:val="24"/>
        </w:rPr>
        <w:t>9</w:t>
      </w:r>
      <w:r w:rsidR="00DD088B" w:rsidRPr="003E1344">
        <w:rPr>
          <w:color w:val="000000"/>
          <w:sz w:val="24"/>
          <w:szCs w:val="24"/>
        </w:rPr>
        <w:t>/</w:t>
      </w:r>
      <w:r w:rsidRPr="003E1344">
        <w:rPr>
          <w:color w:val="000000"/>
          <w:sz w:val="24"/>
          <w:szCs w:val="24"/>
        </w:rPr>
        <w:t xml:space="preserve">20, cuja relação dos processos foi publicada no D.O. no dia </w:t>
      </w:r>
      <w:r w:rsidR="008A09A7" w:rsidRPr="003E1344">
        <w:rPr>
          <w:color w:val="000000"/>
          <w:sz w:val="24"/>
          <w:szCs w:val="24"/>
        </w:rPr>
        <w:t>2</w:t>
      </w:r>
      <w:r w:rsidR="00F33D9D" w:rsidRPr="003E1344">
        <w:rPr>
          <w:color w:val="000000"/>
          <w:sz w:val="24"/>
          <w:szCs w:val="24"/>
        </w:rPr>
        <w:t>8</w:t>
      </w:r>
      <w:r w:rsidR="00DD088B" w:rsidRPr="003E1344">
        <w:rPr>
          <w:color w:val="000000"/>
          <w:sz w:val="24"/>
          <w:szCs w:val="24"/>
        </w:rPr>
        <w:t>/0</w:t>
      </w:r>
      <w:r w:rsidR="00FE1F62" w:rsidRPr="003E1344">
        <w:rPr>
          <w:color w:val="000000"/>
          <w:sz w:val="24"/>
          <w:szCs w:val="24"/>
        </w:rPr>
        <w:t>8</w:t>
      </w:r>
      <w:r w:rsidR="00DD088B" w:rsidRPr="003E1344">
        <w:rPr>
          <w:color w:val="000000"/>
          <w:sz w:val="24"/>
          <w:szCs w:val="24"/>
        </w:rPr>
        <w:t>/</w:t>
      </w:r>
      <w:r w:rsidRPr="003E1344">
        <w:rPr>
          <w:color w:val="000000"/>
          <w:sz w:val="24"/>
          <w:szCs w:val="24"/>
        </w:rPr>
        <w:t xml:space="preserve">20, ressaltando que eventual impedimento de Conselheiro consta no registro do voto do Relator(a). Colocado em votação, o Colegiado, à unanimidade, aprovou a homologação dos votos das referidas sessões virtuais. </w:t>
      </w:r>
      <w:r w:rsidRPr="003E1344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33D9D" w:rsidRPr="003E1344">
        <w:rPr>
          <w:rFonts w:eastAsia="Times New Roman"/>
          <w:color w:val="000000"/>
          <w:sz w:val="24"/>
          <w:szCs w:val="24"/>
        </w:rPr>
        <w:t>SIM 1891.000.412/2020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2020/223385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2291.000.061/2020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2017/2608721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1712.000.049/2020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1712.000.050/2020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1871.000.061/2020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2144.000.114/2020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2144.000.115/2020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 xml:space="preserve">SIM </w:t>
      </w:r>
      <w:r w:rsidR="00F33D9D" w:rsidRPr="003E1344">
        <w:rPr>
          <w:rFonts w:eastAsia="Times New Roman"/>
          <w:color w:val="000000"/>
          <w:sz w:val="24"/>
          <w:szCs w:val="24"/>
        </w:rPr>
        <w:lastRenderedPageBreak/>
        <w:t>1712.000.059/2020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1891.000.416/2020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1638.000.028/2020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1734.000.104/2020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1891.000.416/2020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2020/227433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2019.000.028/2020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1871.000.061/2020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2052.000.031/2020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2328.000.131/2020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2050.000.140 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2009.000.144/2020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2009.000.155/2020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2009.000.156/2020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2009.000.157/2020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2262.000.051/2020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2053.000.969/2020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2061.000.056/2020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1876.000.133/2020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1923.000.106/2020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2050.000.140/2020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2302.000.087/2020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2302.000.088/2020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2019.000.028/2020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2302.000.089/2020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1972.000.115/2020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1972.000.176/2020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1972.000.177/2020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1872.000.240/2020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1923.000.110/2020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1923.000.112/2020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1923.000.109/2020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1923.000.111/2020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1923.000.107/2020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1872.000.033/2020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1778.000.053/2020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1605.000.026/2020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2061.000.388/2020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1998.000.700/2020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2019.000.001/2020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1998.000.700/2020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2019.000.117/2020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1872.000.241/2020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2276.000.008/2020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1692.000.080/2020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1690.000.049/2020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2019.000.031/2020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1891.000.362/2020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2141.000.101/2020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1781.000.044/2020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2018/110857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2016/2420746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2017/2774370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2015/2139941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2020/160006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2061.000.056/2020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2020/159978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2020/160105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2017/1779161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2020/160103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2019/157622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2018/56617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1891.000.347/2020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1891.000.349/2020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1891.000.350/2020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 e </w:t>
      </w:r>
      <w:r w:rsidR="00F33D9D" w:rsidRPr="003E1344">
        <w:rPr>
          <w:rFonts w:eastAsia="Times New Roman"/>
          <w:color w:val="000000"/>
          <w:sz w:val="24"/>
          <w:szCs w:val="24"/>
        </w:rPr>
        <w:t>SIM 2053.001.425/2020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2019/257399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2019/41580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2019/418616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2019/278392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2019.000.144/2020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1972.000.103/2020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1871.000.003/2020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1972.000.103/2020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1972.000.118/2020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1972.000.105/2020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1972.000.104/2020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2140.000.005/2020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2019/395399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2019/358757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2019/380056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2019/383931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2019/327362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2019/327356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 e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2019/387354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33D9D" w:rsidRPr="003E1344">
        <w:rPr>
          <w:rFonts w:eastAsia="Times New Roman"/>
          <w:color w:val="000000"/>
          <w:sz w:val="24"/>
          <w:szCs w:val="24"/>
        </w:rPr>
        <w:t>Doc. 10200059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2017/2745984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2017/2787203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2017/2704581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2019/168305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2018/276738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2018/270734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2018/274644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2017/2596318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2016/2172539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8191358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8191465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11330171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2018/168570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9713951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2018/90638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2013/1167378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2018/82677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2018/106240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2017/2622429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2017/2591221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10865636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2015/2094979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8471076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2019/203012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2019/216802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2018/104384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2018/121864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2018/244091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2018/253066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2020/117941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12791068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12791083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12787454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12787460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12790557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Doc. 12791537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2015/1995939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2017/2531962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2018/389654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2019/213627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2018/230791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2019/129438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SIM 1704.000.052/2020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2013/1115113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F33D9D" w:rsidRPr="003E1344">
        <w:rPr>
          <w:rFonts w:eastAsia="Times New Roman"/>
          <w:color w:val="000000"/>
          <w:sz w:val="24"/>
          <w:szCs w:val="24"/>
        </w:rPr>
        <w:t>Auto nº 2018/281759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 e </w:t>
      </w:r>
      <w:r w:rsidR="00F33D9D" w:rsidRPr="003E1344">
        <w:rPr>
          <w:rFonts w:eastAsia="Times New Roman"/>
          <w:color w:val="000000"/>
          <w:sz w:val="24"/>
          <w:szCs w:val="24"/>
        </w:rPr>
        <w:t>SIM 2053.001.222/2020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V.IV Ação Civil Pública - ACP: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33D9D" w:rsidRPr="003E1344">
        <w:rPr>
          <w:rFonts w:eastAsia="Times New Roman"/>
          <w:color w:val="000000"/>
          <w:sz w:val="24"/>
          <w:szCs w:val="24"/>
        </w:rPr>
        <w:t>Auto nº 2019/55974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V.V- Termo de Ajustamento de Conduta - TAC: </w:t>
      </w:r>
      <w:r w:rsidR="00F33D9D" w:rsidRPr="003E1344">
        <w:rPr>
          <w:rFonts w:eastAsia="Times New Roman"/>
          <w:color w:val="000000"/>
          <w:sz w:val="24"/>
          <w:szCs w:val="24"/>
        </w:rPr>
        <w:t>SIM 1656.000.050/2020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V.VI - Suspeição: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33D9D" w:rsidRPr="003E1344">
        <w:rPr>
          <w:rFonts w:eastAsia="Times New Roman"/>
          <w:color w:val="000000"/>
          <w:sz w:val="24"/>
          <w:szCs w:val="24"/>
        </w:rPr>
        <w:t>SIM 2207.000.070/2020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V.VII – Recomendação: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96FA7" w:rsidRPr="003E1344">
        <w:rPr>
          <w:rFonts w:eastAsia="Times New Roman"/>
          <w:color w:val="000000"/>
          <w:sz w:val="24"/>
          <w:szCs w:val="24"/>
        </w:rPr>
        <w:t>Doc. 12778959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1718.000.092/2020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Auto nº 2020/224654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1998.000.019/2020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1685.000.039/2020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Doc. 12788361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Doc. 12788369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2240.000.012/2020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Auto nº 2020/227433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1685.000.041/2020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1708.000.011/2020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1708.000.012/2020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, </w:t>
      </w:r>
      <w:r w:rsidR="00096FA7" w:rsidRPr="003E1344">
        <w:rPr>
          <w:rFonts w:eastAsia="Times New Roman"/>
          <w:color w:val="000000"/>
          <w:sz w:val="24"/>
          <w:szCs w:val="24"/>
        </w:rPr>
        <w:t>SIM 1659.000.078/2020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 e </w:t>
      </w:r>
      <w:r w:rsidR="00096FA7" w:rsidRPr="003E1344">
        <w:rPr>
          <w:rFonts w:eastAsia="Times New Roman"/>
          <w:color w:val="000000"/>
          <w:sz w:val="24"/>
          <w:szCs w:val="24"/>
        </w:rPr>
        <w:t>SIM 1872.000.050/2020</w:t>
      </w:r>
      <w:r w:rsidR="004533EF" w:rsidRPr="003E1344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V.VIII – Diversos:</w:t>
      </w:r>
      <w:r w:rsidR="004533EF" w:rsidRPr="003E134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96FA7" w:rsidRPr="003E1344">
        <w:rPr>
          <w:rFonts w:eastAsia="Times New Roman"/>
          <w:color w:val="000000"/>
          <w:sz w:val="24"/>
          <w:szCs w:val="24"/>
        </w:rPr>
        <w:t>SIM 2288.000.069/2020</w:t>
      </w:r>
      <w:r w:rsidR="004533EF" w:rsidRPr="003E1344">
        <w:rPr>
          <w:rFonts w:eastAsia="Times New Roman"/>
          <w:color w:val="000000"/>
          <w:sz w:val="24"/>
          <w:szCs w:val="24"/>
        </w:rPr>
        <w:t>.</w:t>
      </w:r>
      <w:r w:rsidR="00E3007D">
        <w:rPr>
          <w:rFonts w:eastAsia="Times New Roman"/>
          <w:color w:val="000000"/>
          <w:sz w:val="24"/>
          <w:szCs w:val="24"/>
        </w:rPr>
        <w:t xml:space="preserve">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VI – Apreciação da escala de férias dos membros/2021:</w:t>
      </w:r>
      <w:r w:rsidR="00E3007D">
        <w:rPr>
          <w:rFonts w:eastAsia="Times New Roman"/>
          <w:color w:val="000000"/>
          <w:sz w:val="24"/>
          <w:szCs w:val="24"/>
        </w:rPr>
        <w:t xml:space="preserve"> A Presidente em exercício informou </w:t>
      </w:r>
      <w:r w:rsidR="00593787">
        <w:rPr>
          <w:rFonts w:eastAsia="Times New Roman"/>
          <w:color w:val="000000"/>
          <w:sz w:val="24"/>
          <w:szCs w:val="24"/>
        </w:rPr>
        <w:t>aos Conselheiros a</w:t>
      </w:r>
      <w:r w:rsidR="00E3007D">
        <w:rPr>
          <w:rFonts w:eastAsia="Times New Roman"/>
          <w:color w:val="000000"/>
          <w:sz w:val="24"/>
          <w:szCs w:val="24"/>
        </w:rPr>
        <w:t xml:space="preserve"> elaboração da escala de férias e as reuniões realizadas </w:t>
      </w:r>
      <w:r w:rsidR="00593787">
        <w:rPr>
          <w:rFonts w:eastAsia="Times New Roman"/>
          <w:color w:val="000000"/>
          <w:sz w:val="24"/>
          <w:szCs w:val="24"/>
        </w:rPr>
        <w:t xml:space="preserve">para conciliação </w:t>
      </w:r>
      <w:r w:rsidR="00E3007D">
        <w:rPr>
          <w:rFonts w:eastAsia="Times New Roman"/>
          <w:color w:val="000000"/>
          <w:sz w:val="24"/>
          <w:szCs w:val="24"/>
        </w:rPr>
        <w:t xml:space="preserve">com os interessados, visando o interesse da Instituição. Colocado em aprovação, o Colegiado, à unanimidade, aprovou a escala de férias dos membros/2021.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VII – Processo 01998.000.580/2020 - Relator: Stanley Araújo Corrêa:</w:t>
      </w:r>
      <w:r w:rsidR="00B4145B">
        <w:rPr>
          <w:rFonts w:eastAsia="Times New Roman"/>
          <w:color w:val="000000"/>
          <w:sz w:val="24"/>
          <w:szCs w:val="24"/>
        </w:rPr>
        <w:t xml:space="preserve"> Regulamente intimada, a parte interessada não manifestou interesse e</w:t>
      </w:r>
      <w:r w:rsidR="00593787">
        <w:rPr>
          <w:rFonts w:eastAsia="Times New Roman"/>
          <w:color w:val="000000"/>
          <w:sz w:val="24"/>
          <w:szCs w:val="24"/>
        </w:rPr>
        <w:t>m</w:t>
      </w:r>
      <w:r w:rsidR="00B4145B">
        <w:rPr>
          <w:rFonts w:eastAsia="Times New Roman"/>
          <w:color w:val="000000"/>
          <w:sz w:val="24"/>
          <w:szCs w:val="24"/>
        </w:rPr>
        <w:t xml:space="preserve"> participar d</w:t>
      </w:r>
      <w:r w:rsidR="00096FA7" w:rsidRPr="003E1344">
        <w:rPr>
          <w:rFonts w:eastAsia="Times New Roman"/>
          <w:color w:val="000000"/>
          <w:sz w:val="24"/>
          <w:szCs w:val="24"/>
        </w:rPr>
        <w:t>a sessão. O Relator apresentou o relatório</w:t>
      </w:r>
      <w:r w:rsidR="001C709E">
        <w:rPr>
          <w:rFonts w:eastAsia="Times New Roman"/>
          <w:color w:val="000000"/>
          <w:sz w:val="24"/>
          <w:szCs w:val="24"/>
        </w:rPr>
        <w:t xml:space="preserve"> e o</w:t>
      </w:r>
      <w:r w:rsidR="00096FA7" w:rsidRPr="003E1344">
        <w:rPr>
          <w:rFonts w:eastAsia="Times New Roman"/>
          <w:color w:val="000000"/>
          <w:sz w:val="24"/>
          <w:szCs w:val="24"/>
        </w:rPr>
        <w:t xml:space="preserve"> voto pelo </w:t>
      </w:r>
      <w:r w:rsidR="0034342A" w:rsidRPr="0034342A">
        <w:rPr>
          <w:rFonts w:eastAsia="Times New Roman"/>
          <w:color w:val="000000"/>
          <w:sz w:val="24"/>
          <w:szCs w:val="24"/>
        </w:rPr>
        <w:t>conhecimento do recurso e seu provimento, determinando o retorno a promotoria de justiça de origem para providências</w:t>
      </w:r>
      <w:r w:rsidR="00096FA7" w:rsidRPr="003E1344">
        <w:rPr>
          <w:rFonts w:eastAsia="Times New Roman"/>
          <w:color w:val="000000"/>
          <w:sz w:val="24"/>
          <w:szCs w:val="24"/>
        </w:rPr>
        <w:t>. Colocado em votação</w:t>
      </w:r>
      <w:r w:rsidR="00593787">
        <w:rPr>
          <w:rFonts w:eastAsia="Times New Roman"/>
          <w:color w:val="000000"/>
          <w:sz w:val="24"/>
          <w:szCs w:val="24"/>
        </w:rPr>
        <w:t>, votaram pel</w:t>
      </w:r>
      <w:r w:rsidR="00136A68">
        <w:rPr>
          <w:rFonts w:eastAsia="Times New Roman"/>
          <w:color w:val="000000"/>
          <w:sz w:val="24"/>
          <w:szCs w:val="24"/>
        </w:rPr>
        <w:t xml:space="preserve">o conhecimento e deferimento do recurso, </w:t>
      </w:r>
      <w:proofErr w:type="spellStart"/>
      <w:r w:rsidR="00136A68">
        <w:rPr>
          <w:rFonts w:eastAsia="Times New Roman"/>
          <w:color w:val="000000"/>
          <w:sz w:val="24"/>
          <w:szCs w:val="24"/>
        </w:rPr>
        <w:t>Drª</w:t>
      </w:r>
      <w:proofErr w:type="spellEnd"/>
      <w:r w:rsidR="00136A68">
        <w:rPr>
          <w:rFonts w:eastAsia="Times New Roman"/>
          <w:color w:val="000000"/>
          <w:sz w:val="24"/>
          <w:szCs w:val="24"/>
        </w:rPr>
        <w:t>. Maria Lizandra, Dr. Salomão Abdo e Dr. Carlos Vitório</w:t>
      </w:r>
      <w:r w:rsidR="0034342A">
        <w:rPr>
          <w:rFonts w:eastAsia="Times New Roman"/>
          <w:color w:val="000000"/>
          <w:sz w:val="24"/>
          <w:szCs w:val="24"/>
        </w:rPr>
        <w:t xml:space="preserve">, </w:t>
      </w:r>
      <w:r w:rsidR="00F543A5">
        <w:rPr>
          <w:rFonts w:eastAsia="Times New Roman"/>
          <w:color w:val="000000"/>
          <w:sz w:val="24"/>
          <w:szCs w:val="24"/>
        </w:rPr>
        <w:t>enquanto o Dr. Fernando Falcão entenda pelo indeferimento e, no caso do seu deferimento, que a promotoria de justiça de origem intimasse o noticiante para apresentação de pro</w:t>
      </w:r>
      <w:r w:rsidR="00136A68">
        <w:rPr>
          <w:rFonts w:eastAsia="Times New Roman"/>
          <w:color w:val="000000"/>
          <w:sz w:val="24"/>
          <w:szCs w:val="24"/>
        </w:rPr>
        <w:t>vas</w:t>
      </w:r>
      <w:r w:rsidR="00096FA7" w:rsidRPr="003E1344">
        <w:rPr>
          <w:rFonts w:eastAsia="Times New Roman"/>
          <w:color w:val="000000"/>
          <w:sz w:val="24"/>
          <w:szCs w:val="24"/>
        </w:rPr>
        <w:t>.</w:t>
      </w:r>
      <w:r w:rsidR="0034342A">
        <w:rPr>
          <w:rFonts w:eastAsia="Times New Roman"/>
          <w:color w:val="000000"/>
          <w:sz w:val="24"/>
          <w:szCs w:val="24"/>
        </w:rPr>
        <w:t xml:space="preserve"> Dr. Alexandre Augusto pediu vista, o que foi deferido.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VIII - Processo Auto nº 2018/351707, Doc. 10222554. Voto Vista - Relator: Alexandre Augusto Bezerra:</w:t>
      </w:r>
      <w:r w:rsidR="00585B02" w:rsidRPr="00585B02">
        <w:rPr>
          <w:rFonts w:eastAsia="Times New Roman"/>
          <w:color w:val="000000"/>
          <w:sz w:val="24"/>
          <w:szCs w:val="24"/>
        </w:rPr>
        <w:t xml:space="preserve"> Dr.</w:t>
      </w:r>
      <w:r w:rsidR="00585B02">
        <w:rPr>
          <w:rFonts w:eastAsia="Times New Roman"/>
          <w:color w:val="000000"/>
          <w:sz w:val="24"/>
          <w:szCs w:val="24"/>
        </w:rPr>
        <w:t xml:space="preserve"> Alexandre Augusto apresentou seu voto vista entendendo pelo não conhecimento do pedido, por ausência de previsão legal, devolvendo à promotoria de justiça de origem para cumprimento das determinações do CSMP.</w:t>
      </w:r>
      <w:r w:rsidR="00580876">
        <w:rPr>
          <w:rFonts w:eastAsia="Times New Roman"/>
          <w:color w:val="000000"/>
          <w:sz w:val="24"/>
          <w:szCs w:val="24"/>
        </w:rPr>
        <w:t xml:space="preserve"> Colocado em votação, o Colegiado, </w:t>
      </w:r>
      <w:r w:rsidR="009A1C0F" w:rsidRPr="009A1C0F">
        <w:rPr>
          <w:rFonts w:eastAsia="Times New Roman"/>
          <w:color w:val="000000"/>
          <w:sz w:val="24"/>
          <w:szCs w:val="24"/>
          <w:u w:val="single"/>
        </w:rPr>
        <w:t>À UNANIMIDADE, ENTENDEU PELO NÃO CONHECIMENTO DO PEDIDO, POR AUSÊNCIA DE PREVISÃO LEGAL, DETERMINANDO A DEVOLUÇÃO À PROMOTORIA DE JUSTIÇA DE ORIGEM PARA CUMPRIMENTO DAS DETERMINAÇÕES DO CSMP</w:t>
      </w:r>
      <w:r w:rsidR="00580876">
        <w:rPr>
          <w:rFonts w:eastAsia="Times New Roman"/>
          <w:color w:val="000000"/>
          <w:sz w:val="24"/>
          <w:szCs w:val="24"/>
        </w:rPr>
        <w:t>, nos termos do voto vista.</w:t>
      </w:r>
      <w:r w:rsidR="00542EAC">
        <w:rPr>
          <w:rFonts w:eastAsia="Times New Roman"/>
          <w:color w:val="000000"/>
          <w:sz w:val="24"/>
          <w:szCs w:val="24"/>
        </w:rPr>
        <w:t xml:space="preserve">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 xml:space="preserve">IX - Julgamento dos processos da Corregedoria (Relacionados no anexo I): </w:t>
      </w:r>
      <w:r w:rsidR="00096FA7" w:rsidRPr="003E1344">
        <w:rPr>
          <w:color w:val="000000"/>
          <w:sz w:val="24"/>
          <w:szCs w:val="24"/>
        </w:rPr>
        <w:t xml:space="preserve">Colocado(s) em apreciação o(s) processo(s) relacionado(s) no anexo I, o Colegiado, à unanimidade, aprovou a homologação nos termos do voto do(a) relator(a), tendo se declarado impedido o Dr. Rinaldo Jorge, Dr. Carlos Vitório e Dr. Alexandre Augusto. </w:t>
      </w:r>
      <w:r w:rsidR="00096FA7" w:rsidRPr="003E1344">
        <w:rPr>
          <w:b/>
          <w:color w:val="000000"/>
          <w:sz w:val="24"/>
          <w:szCs w:val="24"/>
        </w:rPr>
        <w:t xml:space="preserve">(Relacionados no anexo I) </w:t>
      </w:r>
      <w:r w:rsidR="00096FA7" w:rsidRPr="003E1344">
        <w:rPr>
          <w:rFonts w:eastAsia="Times New Roman"/>
          <w:b/>
          <w:bCs/>
          <w:color w:val="000000"/>
          <w:sz w:val="24"/>
          <w:szCs w:val="24"/>
        </w:rPr>
        <w:t>X – Julgamento dos processos distribuídos (Relacionados no anexo II)</w:t>
      </w:r>
      <w:r w:rsidR="00E3007D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D75474" w:rsidRPr="00D75474">
        <w:rPr>
          <w:rFonts w:eastAsia="Times New Roman"/>
          <w:color w:val="000000"/>
          <w:sz w:val="24"/>
          <w:szCs w:val="24"/>
        </w:rPr>
        <w:t xml:space="preserve">A Conselheira </w:t>
      </w:r>
      <w:proofErr w:type="spellStart"/>
      <w:r w:rsidR="00D75474" w:rsidRPr="00D75474">
        <w:rPr>
          <w:rFonts w:eastAsia="Times New Roman"/>
          <w:color w:val="000000"/>
          <w:sz w:val="24"/>
          <w:szCs w:val="24"/>
        </w:rPr>
        <w:t>Drª</w:t>
      </w:r>
      <w:proofErr w:type="spellEnd"/>
      <w:r w:rsidR="00D75474" w:rsidRPr="00D75474">
        <w:rPr>
          <w:rFonts w:eastAsia="Times New Roman"/>
          <w:color w:val="000000"/>
          <w:sz w:val="24"/>
          <w:szCs w:val="24"/>
        </w:rPr>
        <w:t xml:space="preserve">. Fernanda Nóbrega pediu licença para se ausentar </w:t>
      </w:r>
      <w:r w:rsidR="00593787">
        <w:rPr>
          <w:rFonts w:eastAsia="Times New Roman"/>
          <w:color w:val="000000"/>
          <w:sz w:val="24"/>
          <w:szCs w:val="24"/>
        </w:rPr>
        <w:t xml:space="preserve">a fim de </w:t>
      </w:r>
      <w:r w:rsidR="00D75474" w:rsidRPr="00D75474">
        <w:rPr>
          <w:rFonts w:eastAsia="Times New Roman"/>
          <w:color w:val="000000"/>
          <w:sz w:val="24"/>
          <w:szCs w:val="24"/>
        </w:rPr>
        <w:t>participar de outro compromisso institucional.</w:t>
      </w:r>
      <w:r w:rsidR="00D7547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3007D" w:rsidRPr="003E1344">
        <w:rPr>
          <w:color w:val="000000"/>
          <w:sz w:val="24"/>
          <w:szCs w:val="24"/>
        </w:rPr>
        <w:t>Colocado(s) em apreciação o(s) processo(s) relacionado(s) no anexo I</w:t>
      </w:r>
      <w:r w:rsidR="00E3007D">
        <w:rPr>
          <w:color w:val="000000"/>
          <w:sz w:val="24"/>
          <w:szCs w:val="24"/>
        </w:rPr>
        <w:t>I</w:t>
      </w:r>
      <w:r w:rsidR="00E3007D" w:rsidRPr="003E1344">
        <w:rPr>
          <w:color w:val="000000"/>
          <w:sz w:val="24"/>
          <w:szCs w:val="24"/>
        </w:rPr>
        <w:t xml:space="preserve">, o Colegiado, à unanimidade, aprovou </w:t>
      </w:r>
      <w:r w:rsidR="00C53727">
        <w:rPr>
          <w:color w:val="000000"/>
          <w:sz w:val="24"/>
          <w:szCs w:val="24"/>
        </w:rPr>
        <w:t>a homologação</w:t>
      </w:r>
      <w:r w:rsidR="00E3007D" w:rsidRPr="003E1344">
        <w:rPr>
          <w:color w:val="000000"/>
          <w:sz w:val="24"/>
          <w:szCs w:val="24"/>
        </w:rPr>
        <w:t xml:space="preserve"> nos termos do voto do(a) relator(a)</w:t>
      </w:r>
      <w:r w:rsidR="00B4145B">
        <w:rPr>
          <w:color w:val="000000"/>
          <w:sz w:val="24"/>
          <w:szCs w:val="24"/>
        </w:rPr>
        <w:t xml:space="preserve">. </w:t>
      </w:r>
      <w:r w:rsidR="00B4145B" w:rsidRPr="003E1344">
        <w:rPr>
          <w:b/>
          <w:color w:val="000000"/>
          <w:sz w:val="24"/>
          <w:szCs w:val="24"/>
        </w:rPr>
        <w:t>(Relacionados no anexo I</w:t>
      </w:r>
      <w:r w:rsidR="00B4145B">
        <w:rPr>
          <w:b/>
          <w:color w:val="000000"/>
          <w:sz w:val="24"/>
          <w:szCs w:val="24"/>
        </w:rPr>
        <w:t>I</w:t>
      </w:r>
      <w:r w:rsidR="00B4145B" w:rsidRPr="003E1344">
        <w:rPr>
          <w:b/>
          <w:color w:val="000000"/>
          <w:sz w:val="24"/>
          <w:szCs w:val="24"/>
        </w:rPr>
        <w:t>)</w:t>
      </w:r>
      <w:r w:rsidR="00D427EF">
        <w:rPr>
          <w:b/>
          <w:color w:val="000000"/>
          <w:sz w:val="24"/>
          <w:szCs w:val="24"/>
        </w:rPr>
        <w:t xml:space="preserve"> </w:t>
      </w:r>
      <w:r w:rsidR="00905876" w:rsidRPr="003E1344">
        <w:rPr>
          <w:bCs/>
          <w:color w:val="000000"/>
          <w:sz w:val="24"/>
          <w:szCs w:val="24"/>
        </w:rPr>
        <w:t>A</w:t>
      </w:r>
      <w:r w:rsidRPr="003E1344">
        <w:rPr>
          <w:color w:val="000000"/>
          <w:sz w:val="24"/>
          <w:szCs w:val="24"/>
        </w:rPr>
        <w:t xml:space="preserve"> Presidente em exercício agradeceu a todos e declarou encerrada a sessão.</w:t>
      </w:r>
    </w:p>
    <w:sectPr w:rsidR="00BC1A13" w:rsidRPr="003E1344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980D6" w14:textId="77777777" w:rsidR="00377BF2" w:rsidRDefault="00377BF2">
      <w:pPr>
        <w:spacing w:line="240" w:lineRule="auto"/>
      </w:pPr>
      <w:r>
        <w:separator/>
      </w:r>
    </w:p>
  </w:endnote>
  <w:endnote w:type="continuationSeparator" w:id="0">
    <w:p w14:paraId="78FEE8EB" w14:textId="77777777" w:rsidR="00377BF2" w:rsidRDefault="00377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096FA7" w:rsidRDefault="00096F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EBD92" w14:textId="77777777" w:rsidR="00377BF2" w:rsidRDefault="00377BF2">
      <w:pPr>
        <w:spacing w:line="240" w:lineRule="auto"/>
      </w:pPr>
      <w:r>
        <w:separator/>
      </w:r>
    </w:p>
  </w:footnote>
  <w:footnote w:type="continuationSeparator" w:id="0">
    <w:p w14:paraId="6D93A5C4" w14:textId="77777777" w:rsidR="00377BF2" w:rsidRDefault="00377B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096FA7" w:rsidRDefault="00096FA7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096FA7" w:rsidRDefault="00096FA7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096FA7" w:rsidRDefault="00096FA7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096FA7" w:rsidRDefault="00096FA7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04FD1"/>
    <w:rsid w:val="000500B1"/>
    <w:rsid w:val="00096FA7"/>
    <w:rsid w:val="000C79A2"/>
    <w:rsid w:val="00133D02"/>
    <w:rsid w:val="00136A68"/>
    <w:rsid w:val="0017726A"/>
    <w:rsid w:val="001C709E"/>
    <w:rsid w:val="001F4663"/>
    <w:rsid w:val="002623FC"/>
    <w:rsid w:val="0034342A"/>
    <w:rsid w:val="00352034"/>
    <w:rsid w:val="00365982"/>
    <w:rsid w:val="00377BF2"/>
    <w:rsid w:val="00382C55"/>
    <w:rsid w:val="003955A9"/>
    <w:rsid w:val="003E1344"/>
    <w:rsid w:val="003E7759"/>
    <w:rsid w:val="004303E6"/>
    <w:rsid w:val="0043798B"/>
    <w:rsid w:val="004533EF"/>
    <w:rsid w:val="00463E77"/>
    <w:rsid w:val="004643CC"/>
    <w:rsid w:val="004815CB"/>
    <w:rsid w:val="004A34BB"/>
    <w:rsid w:val="004E484E"/>
    <w:rsid w:val="004F06E1"/>
    <w:rsid w:val="005103E3"/>
    <w:rsid w:val="00542EAC"/>
    <w:rsid w:val="00551995"/>
    <w:rsid w:val="0055535B"/>
    <w:rsid w:val="00580876"/>
    <w:rsid w:val="00585B02"/>
    <w:rsid w:val="00593787"/>
    <w:rsid w:val="005A6A54"/>
    <w:rsid w:val="00630A77"/>
    <w:rsid w:val="00645848"/>
    <w:rsid w:val="0067249A"/>
    <w:rsid w:val="0069555C"/>
    <w:rsid w:val="007011F4"/>
    <w:rsid w:val="00706C0A"/>
    <w:rsid w:val="00725954"/>
    <w:rsid w:val="00746376"/>
    <w:rsid w:val="007569AD"/>
    <w:rsid w:val="007675A9"/>
    <w:rsid w:val="007B19D5"/>
    <w:rsid w:val="00803037"/>
    <w:rsid w:val="00805E6D"/>
    <w:rsid w:val="00826B5D"/>
    <w:rsid w:val="00880566"/>
    <w:rsid w:val="0089023F"/>
    <w:rsid w:val="00892738"/>
    <w:rsid w:val="008A09A7"/>
    <w:rsid w:val="008A281C"/>
    <w:rsid w:val="008C2E75"/>
    <w:rsid w:val="00904AD7"/>
    <w:rsid w:val="00905876"/>
    <w:rsid w:val="0090703B"/>
    <w:rsid w:val="00945097"/>
    <w:rsid w:val="00970364"/>
    <w:rsid w:val="009A1C0F"/>
    <w:rsid w:val="009B4842"/>
    <w:rsid w:val="009B7948"/>
    <w:rsid w:val="009F33FE"/>
    <w:rsid w:val="00A014F1"/>
    <w:rsid w:val="00A2478E"/>
    <w:rsid w:val="00A40ECE"/>
    <w:rsid w:val="00AE25D4"/>
    <w:rsid w:val="00AE27AA"/>
    <w:rsid w:val="00AF12D5"/>
    <w:rsid w:val="00B16A35"/>
    <w:rsid w:val="00B408CB"/>
    <w:rsid w:val="00B4145B"/>
    <w:rsid w:val="00B709AF"/>
    <w:rsid w:val="00B908F3"/>
    <w:rsid w:val="00BC1A13"/>
    <w:rsid w:val="00BD6472"/>
    <w:rsid w:val="00BD6FF4"/>
    <w:rsid w:val="00BE7829"/>
    <w:rsid w:val="00BF1946"/>
    <w:rsid w:val="00BF4FF1"/>
    <w:rsid w:val="00C030E3"/>
    <w:rsid w:val="00C1058A"/>
    <w:rsid w:val="00C176F7"/>
    <w:rsid w:val="00C53727"/>
    <w:rsid w:val="00C540FF"/>
    <w:rsid w:val="00C728C6"/>
    <w:rsid w:val="00D0085C"/>
    <w:rsid w:val="00D21795"/>
    <w:rsid w:val="00D427EF"/>
    <w:rsid w:val="00D75474"/>
    <w:rsid w:val="00D84A45"/>
    <w:rsid w:val="00D85A02"/>
    <w:rsid w:val="00D96545"/>
    <w:rsid w:val="00DD088B"/>
    <w:rsid w:val="00DD2D93"/>
    <w:rsid w:val="00DF170D"/>
    <w:rsid w:val="00E0233E"/>
    <w:rsid w:val="00E15557"/>
    <w:rsid w:val="00E15BE7"/>
    <w:rsid w:val="00E3007D"/>
    <w:rsid w:val="00E41C50"/>
    <w:rsid w:val="00E57B74"/>
    <w:rsid w:val="00E756E8"/>
    <w:rsid w:val="00EC15DD"/>
    <w:rsid w:val="00F240A9"/>
    <w:rsid w:val="00F25230"/>
    <w:rsid w:val="00F33D9D"/>
    <w:rsid w:val="00F543A5"/>
    <w:rsid w:val="00F55A13"/>
    <w:rsid w:val="00F90416"/>
    <w:rsid w:val="00F90BE6"/>
    <w:rsid w:val="00FB3112"/>
    <w:rsid w:val="00FD2022"/>
    <w:rsid w:val="00FE1F6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73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3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3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5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464Hy9Q9YByF3NvNKmcq3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14</cp:revision>
  <dcterms:created xsi:type="dcterms:W3CDTF">2020-09-09T06:17:00Z</dcterms:created>
  <dcterms:modified xsi:type="dcterms:W3CDTF">2020-09-16T01:16:00Z</dcterms:modified>
</cp:coreProperties>
</file>