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66AC08CF" w:rsidR="00BC1A13" w:rsidRPr="00B908F3" w:rsidRDefault="004815CB" w:rsidP="00C030E3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EXTRATO DA ATA DA 2</w:t>
      </w:r>
      <w:r w:rsidR="00D0085C">
        <w:rPr>
          <w:b/>
          <w:color w:val="000000"/>
          <w:sz w:val="24"/>
          <w:szCs w:val="24"/>
        </w:rPr>
        <w:t>3</w:t>
      </w:r>
      <w:r w:rsidRPr="00B908F3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color w:val="000000"/>
          <w:sz w:val="24"/>
          <w:szCs w:val="24"/>
        </w:rPr>
        <w:t xml:space="preserve"> </w:t>
      </w:r>
    </w:p>
    <w:p w14:paraId="361FCB11" w14:textId="16DB7C3C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Data</w:t>
      </w:r>
      <w:r w:rsidRPr="00B908F3">
        <w:rPr>
          <w:color w:val="000000"/>
          <w:sz w:val="24"/>
          <w:szCs w:val="24"/>
        </w:rPr>
        <w:t xml:space="preserve">: </w:t>
      </w:r>
      <w:r w:rsidR="00352034" w:rsidRPr="00B908F3">
        <w:rPr>
          <w:color w:val="000000"/>
          <w:sz w:val="24"/>
          <w:szCs w:val="24"/>
        </w:rPr>
        <w:t>1</w:t>
      </w:r>
      <w:r w:rsidR="00D0085C">
        <w:rPr>
          <w:color w:val="000000"/>
          <w:sz w:val="24"/>
          <w:szCs w:val="24"/>
        </w:rPr>
        <w:t>9</w:t>
      </w:r>
      <w:r w:rsidRPr="00B908F3">
        <w:rPr>
          <w:color w:val="000000"/>
          <w:sz w:val="24"/>
          <w:szCs w:val="24"/>
        </w:rPr>
        <w:t xml:space="preserve"> de agosto de 2020</w:t>
      </w:r>
    </w:p>
    <w:p w14:paraId="361FCB12" w14:textId="77777777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Horário</w:t>
      </w:r>
      <w:r w:rsidRPr="00B908F3">
        <w:rPr>
          <w:color w:val="000000"/>
          <w:sz w:val="24"/>
          <w:szCs w:val="24"/>
        </w:rPr>
        <w:t>: 13h30min</w:t>
      </w:r>
    </w:p>
    <w:p w14:paraId="361FCB13" w14:textId="77777777" w:rsidR="00BC1A13" w:rsidRPr="00B908F3" w:rsidRDefault="004815CB" w:rsidP="00C030E3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B908F3">
        <w:rPr>
          <w:b/>
          <w:color w:val="000000"/>
          <w:sz w:val="24"/>
          <w:szCs w:val="24"/>
        </w:rPr>
        <w:t>Local</w:t>
      </w:r>
      <w:r w:rsidRPr="00B908F3">
        <w:rPr>
          <w:color w:val="000000"/>
          <w:sz w:val="24"/>
          <w:szCs w:val="24"/>
        </w:rPr>
        <w:t>:</w:t>
      </w:r>
      <w:proofErr w:type="gramEnd"/>
      <w:r w:rsidR="00186A22">
        <w:fldChar w:fldCharType="begin"/>
      </w:r>
      <w:r w:rsidR="00186A22">
        <w:instrText xml:space="preserve"> HYPERLINK "https://www.youtube.com/channel/UC464Hy9Q9YByF3NvNKmcq3Q" \h </w:instrText>
      </w:r>
      <w:r w:rsidR="00186A22">
        <w:fldChar w:fldCharType="separate"/>
      </w:r>
      <w:r w:rsidRPr="00B908F3">
        <w:rPr>
          <w:color w:val="000000"/>
          <w:sz w:val="24"/>
          <w:szCs w:val="24"/>
        </w:rPr>
        <w:t xml:space="preserve"> </w:t>
      </w:r>
      <w:r w:rsidR="00186A22">
        <w:rPr>
          <w:color w:val="000000"/>
          <w:sz w:val="24"/>
          <w:szCs w:val="24"/>
        </w:rPr>
        <w:fldChar w:fldCharType="end"/>
      </w:r>
      <w:hyperlink r:id="rId8">
        <w:r w:rsidRPr="00B908F3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8A13E57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Presidência</w:t>
      </w:r>
      <w:r w:rsidRPr="00B908F3">
        <w:rPr>
          <w:color w:val="000000"/>
          <w:sz w:val="24"/>
          <w:szCs w:val="24"/>
        </w:rPr>
        <w:t>:</w:t>
      </w:r>
      <w:r w:rsidRPr="00B908F3">
        <w:rPr>
          <w:color w:val="FF0000"/>
          <w:sz w:val="24"/>
          <w:szCs w:val="24"/>
        </w:rPr>
        <w:t xml:space="preserve"> </w:t>
      </w:r>
      <w:proofErr w:type="spellStart"/>
      <w:r w:rsidRPr="00B908F3">
        <w:rPr>
          <w:color w:val="000000"/>
          <w:sz w:val="24"/>
          <w:szCs w:val="24"/>
        </w:rPr>
        <w:t>Drª</w:t>
      </w:r>
      <w:proofErr w:type="spellEnd"/>
      <w:r w:rsidRPr="00B908F3">
        <w:rPr>
          <w:color w:val="000000"/>
          <w:sz w:val="24"/>
          <w:szCs w:val="24"/>
        </w:rPr>
        <w:t>. LA</w:t>
      </w:r>
      <w:r w:rsidR="007B19D5" w:rsidRPr="00B908F3">
        <w:rPr>
          <w:color w:val="000000"/>
          <w:sz w:val="24"/>
          <w:szCs w:val="24"/>
        </w:rPr>
        <w:t>I</w:t>
      </w:r>
      <w:r w:rsidRPr="00B908F3">
        <w:rPr>
          <w:color w:val="000000"/>
          <w:sz w:val="24"/>
          <w:szCs w:val="24"/>
        </w:rPr>
        <w:t>S COELHO TEIXEIRA CAVALCANTI, Subprocuradora-Geral de Justiça em Assuntos Institucionais.</w:t>
      </w:r>
    </w:p>
    <w:p w14:paraId="361FCB15" w14:textId="2F85BB6A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  <w:shd w:val="clear" w:color="auto" w:fill="FAFCFD"/>
        </w:rPr>
        <w:t>C</w:t>
      </w:r>
      <w:r w:rsidRPr="00B908F3">
        <w:rPr>
          <w:b/>
          <w:color w:val="000000"/>
          <w:sz w:val="24"/>
          <w:szCs w:val="24"/>
        </w:rPr>
        <w:t>onselheiros Presentes</w:t>
      </w:r>
      <w:r w:rsidRPr="00B908F3">
        <w:rPr>
          <w:color w:val="000000"/>
          <w:sz w:val="24"/>
          <w:szCs w:val="24"/>
        </w:rPr>
        <w:t xml:space="preserve">: </w:t>
      </w:r>
      <w:r w:rsidR="00D0085C">
        <w:rPr>
          <w:color w:val="000000"/>
          <w:shd w:val="clear" w:color="auto" w:fill="FFFFFF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D0085C">
        <w:rPr>
          <w:color w:val="000000"/>
          <w:shd w:val="clear" w:color="auto" w:fill="FFFFFF"/>
        </w:rPr>
        <w:t>Drª</w:t>
      </w:r>
      <w:proofErr w:type="spellEnd"/>
      <w:r w:rsidR="00D0085C">
        <w:rPr>
          <w:color w:val="000000"/>
          <w:shd w:val="clear" w:color="auto" w:fill="FFFFFF"/>
        </w:rPr>
        <w:t>. MARIA LIZANDRA LIRA DE CARVALHO, Dr. RINALDO JORGE DA SILVA, Dr. FERNANDO FALCÃO FERRAZ FILHO, Dr.ª FERNANDA HENRIQUES DA NÓBREGA</w:t>
      </w:r>
      <w:r w:rsidR="00382C55">
        <w:rPr>
          <w:color w:val="000000"/>
          <w:shd w:val="clear" w:color="auto" w:fill="FFFFFF"/>
        </w:rPr>
        <w:t xml:space="preserve"> e</w:t>
      </w:r>
      <w:r w:rsidR="00D0085C">
        <w:rPr>
          <w:color w:val="000000"/>
          <w:shd w:val="clear" w:color="auto" w:fill="FFFFFF"/>
        </w:rPr>
        <w:t xml:space="preserve"> Dr. STANLEY ARAUJO CORREIA</w:t>
      </w:r>
      <w:r w:rsidRPr="00B908F3">
        <w:rPr>
          <w:color w:val="000000"/>
          <w:sz w:val="24"/>
          <w:szCs w:val="24"/>
        </w:rPr>
        <w:t>.</w:t>
      </w:r>
    </w:p>
    <w:p w14:paraId="361FCB16" w14:textId="2EEAF39F" w:rsidR="00BC1A13" w:rsidRPr="00B908F3" w:rsidRDefault="007B19D5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Presidenta</w:t>
      </w:r>
      <w:r w:rsidR="004815CB" w:rsidRPr="00B908F3">
        <w:rPr>
          <w:b/>
          <w:color w:val="000000"/>
          <w:sz w:val="24"/>
          <w:szCs w:val="24"/>
        </w:rPr>
        <w:t xml:space="preserve"> da AMPPE:</w:t>
      </w:r>
      <w:r w:rsidR="004815CB" w:rsidRPr="00B908F3">
        <w:rPr>
          <w:color w:val="000000"/>
          <w:sz w:val="24"/>
          <w:szCs w:val="24"/>
        </w:rPr>
        <w:t xml:space="preserve"> </w:t>
      </w:r>
      <w:proofErr w:type="spellStart"/>
      <w:r w:rsidR="004815CB" w:rsidRPr="00B908F3">
        <w:rPr>
          <w:color w:val="000000"/>
          <w:sz w:val="24"/>
          <w:szCs w:val="24"/>
        </w:rPr>
        <w:t>Dr</w:t>
      </w:r>
      <w:r w:rsidRPr="00B908F3">
        <w:rPr>
          <w:color w:val="000000"/>
          <w:sz w:val="24"/>
          <w:szCs w:val="24"/>
        </w:rPr>
        <w:t>ª</w:t>
      </w:r>
      <w:proofErr w:type="spellEnd"/>
      <w:r w:rsidR="004815CB" w:rsidRPr="00B908F3">
        <w:rPr>
          <w:color w:val="000000"/>
          <w:sz w:val="24"/>
          <w:szCs w:val="24"/>
        </w:rPr>
        <w:t xml:space="preserve">. </w:t>
      </w:r>
      <w:proofErr w:type="spellStart"/>
      <w:r w:rsidRPr="00B908F3">
        <w:rPr>
          <w:color w:val="000000"/>
          <w:sz w:val="24"/>
          <w:szCs w:val="24"/>
        </w:rPr>
        <w:t>Deluse</w:t>
      </w:r>
      <w:proofErr w:type="spellEnd"/>
      <w:r w:rsidRPr="00B908F3">
        <w:rPr>
          <w:color w:val="000000"/>
          <w:sz w:val="24"/>
          <w:szCs w:val="24"/>
        </w:rPr>
        <w:t xml:space="preserve"> </w:t>
      </w:r>
      <w:r w:rsidR="00D84A45" w:rsidRPr="00B908F3">
        <w:rPr>
          <w:color w:val="000000"/>
          <w:sz w:val="24"/>
          <w:szCs w:val="24"/>
        </w:rPr>
        <w:t>Florentino</w:t>
      </w:r>
    </w:p>
    <w:p w14:paraId="361FCB17" w14:textId="77777777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Secretário:</w:t>
      </w:r>
      <w:r w:rsidRPr="00B908F3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B908F3" w:rsidRDefault="004815CB" w:rsidP="00C030E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color w:val="000000"/>
          <w:sz w:val="24"/>
          <w:szCs w:val="24"/>
        </w:rPr>
        <w:t xml:space="preserve"> </w:t>
      </w:r>
    </w:p>
    <w:p w14:paraId="361FCB19" w14:textId="3090455B" w:rsidR="00BC1A13" w:rsidRPr="00B908F3" w:rsidRDefault="004815CB" w:rsidP="00C030E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B908F3">
        <w:rPr>
          <w:color w:val="000000"/>
          <w:sz w:val="24"/>
          <w:szCs w:val="24"/>
        </w:rPr>
        <w:t xml:space="preserve">Consubstanciada em ata eletrônica, gravada em áudio (Formato Vídeo/MP3). Dando início aos trabalhos a Presidente do Conselho, em exercício, </w:t>
      </w:r>
      <w:proofErr w:type="spellStart"/>
      <w:r w:rsidRPr="00B908F3">
        <w:rPr>
          <w:color w:val="000000"/>
          <w:sz w:val="24"/>
          <w:szCs w:val="24"/>
        </w:rPr>
        <w:t>Drª</w:t>
      </w:r>
      <w:proofErr w:type="spellEnd"/>
      <w:r w:rsidRPr="00B908F3">
        <w:rPr>
          <w:color w:val="000000"/>
          <w:sz w:val="24"/>
          <w:szCs w:val="24"/>
        </w:rPr>
        <w:t>. La</w:t>
      </w:r>
      <w:r w:rsidR="007B19D5" w:rsidRPr="00B908F3">
        <w:rPr>
          <w:color w:val="000000"/>
          <w:sz w:val="24"/>
          <w:szCs w:val="24"/>
        </w:rPr>
        <w:t>i</w:t>
      </w:r>
      <w:r w:rsidRPr="00B908F3">
        <w:rPr>
          <w:color w:val="000000"/>
          <w:sz w:val="24"/>
          <w:szCs w:val="24"/>
        </w:rPr>
        <w:t>s Coelho</w:t>
      </w:r>
      <w:proofErr w:type="gramStart"/>
      <w:r w:rsidRPr="00B908F3">
        <w:rPr>
          <w:color w:val="000000"/>
          <w:sz w:val="24"/>
          <w:szCs w:val="24"/>
        </w:rPr>
        <w:t>, cumprimentou</w:t>
      </w:r>
      <w:proofErr w:type="gramEnd"/>
      <w:r w:rsidRPr="00B908F3">
        <w:rPr>
          <w:color w:val="000000"/>
          <w:sz w:val="24"/>
          <w:szCs w:val="24"/>
        </w:rPr>
        <w:t xml:space="preserve"> todos os presentes. Solicitou que o Secretário desse prosseguimento com a verificação da constituição do quórum regimental. Tendo o Secretário constatado o comparecimento dos Conselheiros acima mencionados, ausência justificada do Presidente do Conselho, Dr. Francisco Dirceu, que se encontra em reunião de trabalho. Com a correspondente constituição do quórum regimental foi passada a palavra a Presidente em exercício que declarou aberta a sessão, passando a tratar dos assuntos previstos em pauta: </w:t>
      </w:r>
      <w:r w:rsidRPr="00B908F3">
        <w:rPr>
          <w:b/>
          <w:color w:val="000000"/>
          <w:sz w:val="24"/>
          <w:szCs w:val="24"/>
        </w:rPr>
        <w:t>I – Comunicações da Presidência:</w:t>
      </w:r>
      <w:r w:rsidRPr="00B908F3">
        <w:rPr>
          <w:color w:val="000000"/>
          <w:sz w:val="24"/>
          <w:szCs w:val="24"/>
        </w:rPr>
        <w:t xml:space="preserve"> </w:t>
      </w:r>
      <w:r w:rsidR="00382C55">
        <w:rPr>
          <w:color w:val="000000"/>
          <w:sz w:val="24"/>
          <w:szCs w:val="24"/>
        </w:rPr>
        <w:t xml:space="preserve">A Presidente em exercício informou que hoje haverá mais uma reunião do Comitê de retorno do trabalho presencial com os responsáveis no TJPE. </w:t>
      </w:r>
      <w:r w:rsidRPr="00B908F3">
        <w:rPr>
          <w:b/>
          <w:color w:val="000000"/>
          <w:sz w:val="24"/>
          <w:szCs w:val="24"/>
        </w:rPr>
        <w:t>II – Comunicações dos Conselheiros e d</w:t>
      </w:r>
      <w:r w:rsidR="007B19D5" w:rsidRPr="00B908F3">
        <w:rPr>
          <w:b/>
          <w:color w:val="000000"/>
          <w:sz w:val="24"/>
          <w:szCs w:val="24"/>
        </w:rPr>
        <w:t>a</w:t>
      </w:r>
      <w:r w:rsidRPr="00B908F3">
        <w:rPr>
          <w:b/>
          <w:color w:val="000000"/>
          <w:sz w:val="24"/>
          <w:szCs w:val="24"/>
        </w:rPr>
        <w:t xml:space="preserve"> President</w:t>
      </w:r>
      <w:r w:rsidR="007B19D5" w:rsidRPr="00B908F3">
        <w:rPr>
          <w:b/>
          <w:color w:val="000000"/>
          <w:sz w:val="24"/>
          <w:szCs w:val="24"/>
        </w:rPr>
        <w:t>a</w:t>
      </w:r>
      <w:r w:rsidRPr="00B908F3">
        <w:rPr>
          <w:b/>
          <w:color w:val="000000"/>
          <w:sz w:val="24"/>
          <w:szCs w:val="24"/>
        </w:rPr>
        <w:t xml:space="preserve"> da AMPPE:</w:t>
      </w:r>
      <w:r w:rsidRPr="00B908F3">
        <w:rPr>
          <w:color w:val="000000"/>
          <w:sz w:val="24"/>
          <w:szCs w:val="24"/>
        </w:rPr>
        <w:t xml:space="preserve"> </w:t>
      </w:r>
      <w:r w:rsidR="00382C55">
        <w:rPr>
          <w:color w:val="000000"/>
          <w:sz w:val="24"/>
          <w:szCs w:val="24"/>
        </w:rPr>
        <w:t>O Conselheiro Dr. Salomão Abdo parabenizou a Procuradoria Geral de Justiça, na pessoa do Dr. Francisco Dirceu, pela aquisição da Plataforma Fórum de Conhecimento Jurídico. A Presidente exercício disse que transmitirá a parabenização</w:t>
      </w:r>
      <w:r w:rsidR="008813AA">
        <w:rPr>
          <w:color w:val="000000"/>
          <w:sz w:val="24"/>
          <w:szCs w:val="24"/>
        </w:rPr>
        <w:t xml:space="preserve"> e que a aquisição</w:t>
      </w:r>
      <w:r w:rsidR="00382C55">
        <w:rPr>
          <w:color w:val="000000"/>
          <w:sz w:val="24"/>
          <w:szCs w:val="24"/>
        </w:rPr>
        <w:t xml:space="preserve"> foi um esforço pessoal do Dr. Francisco Dirceu. A Conselheira </w:t>
      </w:r>
      <w:proofErr w:type="spellStart"/>
      <w:r w:rsidR="00382C55">
        <w:rPr>
          <w:color w:val="000000"/>
          <w:sz w:val="24"/>
          <w:szCs w:val="24"/>
        </w:rPr>
        <w:t>Drª</w:t>
      </w:r>
      <w:proofErr w:type="spellEnd"/>
      <w:r w:rsidR="00382C55">
        <w:rPr>
          <w:color w:val="000000"/>
          <w:sz w:val="24"/>
          <w:szCs w:val="24"/>
        </w:rPr>
        <w:t xml:space="preserve">. Fernanda Nóbrega corroborou as parabenizações pela aquisição da Plataforma e deu as </w:t>
      </w:r>
      <w:r w:rsidR="00F25230">
        <w:rPr>
          <w:color w:val="000000"/>
          <w:sz w:val="24"/>
          <w:szCs w:val="24"/>
        </w:rPr>
        <w:t>b</w:t>
      </w:r>
      <w:r w:rsidR="0061354F">
        <w:rPr>
          <w:color w:val="000000"/>
          <w:sz w:val="24"/>
          <w:szCs w:val="24"/>
        </w:rPr>
        <w:t>oas-vindas, desejando boa sorte</w:t>
      </w:r>
      <w:r w:rsidR="00382C55">
        <w:rPr>
          <w:color w:val="000000"/>
          <w:sz w:val="24"/>
          <w:szCs w:val="24"/>
        </w:rPr>
        <w:t xml:space="preserve"> </w:t>
      </w:r>
      <w:r w:rsidR="0061354F">
        <w:rPr>
          <w:color w:val="000000"/>
          <w:sz w:val="24"/>
          <w:szCs w:val="24"/>
        </w:rPr>
        <w:t>a</w:t>
      </w:r>
      <w:r w:rsidR="00382C55">
        <w:rPr>
          <w:color w:val="000000"/>
          <w:sz w:val="24"/>
          <w:szCs w:val="24"/>
        </w:rPr>
        <w:t xml:space="preserve"> </w:t>
      </w:r>
      <w:proofErr w:type="spellStart"/>
      <w:r w:rsidR="00382C55">
        <w:rPr>
          <w:color w:val="000000"/>
          <w:sz w:val="24"/>
          <w:szCs w:val="24"/>
        </w:rPr>
        <w:t>Drª</w:t>
      </w:r>
      <w:proofErr w:type="spellEnd"/>
      <w:r w:rsidR="00382C55">
        <w:rPr>
          <w:color w:val="000000"/>
          <w:sz w:val="24"/>
          <w:szCs w:val="24"/>
        </w:rPr>
        <w:t xml:space="preserve">. </w:t>
      </w:r>
      <w:proofErr w:type="spellStart"/>
      <w:r w:rsidR="00382C55">
        <w:rPr>
          <w:color w:val="000000"/>
          <w:sz w:val="24"/>
          <w:szCs w:val="24"/>
        </w:rPr>
        <w:t>Deluse</w:t>
      </w:r>
      <w:proofErr w:type="spellEnd"/>
      <w:r w:rsidR="00382C55">
        <w:rPr>
          <w:color w:val="000000"/>
          <w:sz w:val="24"/>
          <w:szCs w:val="24"/>
        </w:rPr>
        <w:t xml:space="preserve"> Florentino, sua conterrânea, </w:t>
      </w:r>
      <w:r w:rsidR="00F25230">
        <w:rPr>
          <w:color w:val="000000"/>
          <w:sz w:val="24"/>
          <w:szCs w:val="24"/>
        </w:rPr>
        <w:t>já que não pode estar presente a sessão passada. O Conselheiro Dr. Carlos Vitório agradeceu a</w:t>
      </w:r>
      <w:r w:rsidR="008813AA">
        <w:rPr>
          <w:color w:val="000000"/>
          <w:sz w:val="24"/>
          <w:szCs w:val="24"/>
        </w:rPr>
        <w:t xml:space="preserve"> todos que</w:t>
      </w:r>
      <w:r w:rsidR="00F25230">
        <w:rPr>
          <w:color w:val="000000"/>
          <w:sz w:val="24"/>
          <w:szCs w:val="24"/>
        </w:rPr>
        <w:t xml:space="preserve"> participa</w:t>
      </w:r>
      <w:r w:rsidR="008813AA">
        <w:rPr>
          <w:color w:val="000000"/>
          <w:sz w:val="24"/>
          <w:szCs w:val="24"/>
        </w:rPr>
        <w:t>ram</w:t>
      </w:r>
      <w:r w:rsidR="00F25230">
        <w:rPr>
          <w:color w:val="000000"/>
          <w:sz w:val="24"/>
          <w:szCs w:val="24"/>
        </w:rPr>
        <w:t xml:space="preserve"> </w:t>
      </w:r>
      <w:r w:rsidR="008813AA">
        <w:rPr>
          <w:color w:val="000000"/>
          <w:sz w:val="24"/>
          <w:szCs w:val="24"/>
        </w:rPr>
        <w:t>d</w:t>
      </w:r>
      <w:r w:rsidR="00F25230">
        <w:rPr>
          <w:color w:val="000000"/>
          <w:sz w:val="24"/>
          <w:szCs w:val="24"/>
        </w:rPr>
        <w:t>a eleição do Instituto do MPPE</w:t>
      </w:r>
      <w:r w:rsidR="008813AA">
        <w:rPr>
          <w:color w:val="000000"/>
          <w:sz w:val="24"/>
          <w:szCs w:val="24"/>
        </w:rPr>
        <w:t xml:space="preserve"> e</w:t>
      </w:r>
      <w:r w:rsidR="00F25230">
        <w:rPr>
          <w:color w:val="000000"/>
          <w:sz w:val="24"/>
          <w:szCs w:val="24"/>
        </w:rPr>
        <w:t xml:space="preserve"> informou que divulgará a data da posse festiva, assim que a nova Presidente decidir, já que formalmente esta já assume no dia 1/9/20. O Conselheiro Dr. Stanley Correia corroborou a parabenização pela aquisição da Plataforma</w:t>
      </w:r>
      <w:r w:rsidR="001C0BE6">
        <w:rPr>
          <w:color w:val="000000"/>
          <w:sz w:val="24"/>
          <w:szCs w:val="24"/>
        </w:rPr>
        <w:t xml:space="preserve"> Fórum</w:t>
      </w:r>
      <w:bookmarkStart w:id="1" w:name="_GoBack"/>
      <w:bookmarkEnd w:id="1"/>
      <w:r w:rsidR="00F25230">
        <w:rPr>
          <w:color w:val="000000"/>
          <w:sz w:val="24"/>
          <w:szCs w:val="24"/>
        </w:rPr>
        <w:t xml:space="preserve">, registrando o sucesso da aquisição desde o primeiro evento. Continuando, registrou a realização do Congresso Nacional de Direito Eleitoral pelo MPPE, nos dias 24 e 25/8/20, com a participação de grandes nomes. A Presidenta da AMPPE, </w:t>
      </w:r>
      <w:proofErr w:type="spellStart"/>
      <w:r w:rsidR="00F25230">
        <w:rPr>
          <w:color w:val="000000"/>
          <w:sz w:val="24"/>
          <w:szCs w:val="24"/>
        </w:rPr>
        <w:t>Drª</w:t>
      </w:r>
      <w:proofErr w:type="spellEnd"/>
      <w:r w:rsidR="00F25230">
        <w:rPr>
          <w:color w:val="000000"/>
          <w:sz w:val="24"/>
          <w:szCs w:val="24"/>
        </w:rPr>
        <w:t xml:space="preserve">. </w:t>
      </w:r>
      <w:proofErr w:type="spellStart"/>
      <w:r w:rsidR="00F25230">
        <w:rPr>
          <w:color w:val="000000"/>
          <w:sz w:val="24"/>
          <w:szCs w:val="24"/>
        </w:rPr>
        <w:t>Deluse</w:t>
      </w:r>
      <w:proofErr w:type="spellEnd"/>
      <w:r w:rsidR="00F25230">
        <w:rPr>
          <w:color w:val="000000"/>
          <w:sz w:val="24"/>
          <w:szCs w:val="24"/>
        </w:rPr>
        <w:t xml:space="preserve"> Florentino</w:t>
      </w:r>
      <w:proofErr w:type="gramStart"/>
      <w:r w:rsidR="00F25230">
        <w:rPr>
          <w:color w:val="000000"/>
          <w:sz w:val="24"/>
          <w:szCs w:val="24"/>
        </w:rPr>
        <w:t>, agradeceu</w:t>
      </w:r>
      <w:proofErr w:type="gramEnd"/>
      <w:r w:rsidR="00F25230">
        <w:rPr>
          <w:color w:val="000000"/>
          <w:sz w:val="24"/>
          <w:szCs w:val="24"/>
        </w:rPr>
        <w:t xml:space="preserve"> os c</w:t>
      </w:r>
      <w:r w:rsidR="00FE1F62">
        <w:rPr>
          <w:color w:val="000000"/>
          <w:sz w:val="24"/>
          <w:szCs w:val="24"/>
        </w:rPr>
        <w:t xml:space="preserve">umprimentos e felicitações, registrando a satisfação de participar da sessão, </w:t>
      </w:r>
      <w:r w:rsidR="008813AA">
        <w:rPr>
          <w:color w:val="000000"/>
          <w:sz w:val="24"/>
          <w:szCs w:val="24"/>
        </w:rPr>
        <w:t xml:space="preserve">especialmente de sua conterrânea </w:t>
      </w:r>
      <w:proofErr w:type="spellStart"/>
      <w:r w:rsidR="00FE1F62">
        <w:rPr>
          <w:color w:val="000000"/>
          <w:sz w:val="24"/>
          <w:szCs w:val="24"/>
        </w:rPr>
        <w:t>Drª</w:t>
      </w:r>
      <w:proofErr w:type="spellEnd"/>
      <w:r w:rsidR="00FE1F62">
        <w:rPr>
          <w:color w:val="000000"/>
          <w:sz w:val="24"/>
          <w:szCs w:val="24"/>
        </w:rPr>
        <w:t xml:space="preserve">. Fernanda Nóbrega. Continuando, parabenizou a </w:t>
      </w:r>
      <w:proofErr w:type="spellStart"/>
      <w:r w:rsidR="00FE1F62">
        <w:rPr>
          <w:color w:val="000000"/>
          <w:sz w:val="24"/>
          <w:szCs w:val="24"/>
        </w:rPr>
        <w:t>Drª</w:t>
      </w:r>
      <w:proofErr w:type="spellEnd"/>
      <w:r w:rsidR="00FE1F62">
        <w:rPr>
          <w:color w:val="000000"/>
          <w:sz w:val="24"/>
          <w:szCs w:val="24"/>
        </w:rPr>
        <w:t xml:space="preserve">. Cristiane Medeiros pela eleição como Presidente do Instituto do MPPE. </w:t>
      </w:r>
      <w:r w:rsidR="003E7759" w:rsidRPr="00B908F3">
        <w:rPr>
          <w:b/>
          <w:color w:val="000000"/>
          <w:sz w:val="24"/>
          <w:szCs w:val="24"/>
        </w:rPr>
        <w:t>III - Aprovação de Ata:</w:t>
      </w:r>
      <w:r w:rsidR="003E7759" w:rsidRPr="00B908F3">
        <w:rPr>
          <w:color w:val="000000"/>
          <w:sz w:val="24"/>
          <w:szCs w:val="24"/>
        </w:rPr>
        <w:t xml:space="preserve"> Colocado em apreciação o extrato da Ata da 2</w:t>
      </w:r>
      <w:r w:rsidR="00D0085C">
        <w:rPr>
          <w:color w:val="000000"/>
          <w:sz w:val="24"/>
          <w:szCs w:val="24"/>
        </w:rPr>
        <w:t>2</w:t>
      </w:r>
      <w:r w:rsidR="00352034" w:rsidRPr="00B908F3">
        <w:rPr>
          <w:color w:val="000000"/>
          <w:sz w:val="24"/>
          <w:szCs w:val="24"/>
        </w:rPr>
        <w:t xml:space="preserve">ª </w:t>
      </w:r>
      <w:r w:rsidR="003E7759" w:rsidRPr="00B908F3">
        <w:rPr>
          <w:color w:val="000000"/>
          <w:sz w:val="24"/>
          <w:szCs w:val="24"/>
        </w:rPr>
        <w:t>Sess</w:t>
      </w:r>
      <w:r w:rsidR="00D0085C">
        <w:rPr>
          <w:color w:val="000000"/>
          <w:sz w:val="24"/>
          <w:szCs w:val="24"/>
        </w:rPr>
        <w:t>ão</w:t>
      </w:r>
      <w:r w:rsidR="003E7759" w:rsidRPr="00B908F3">
        <w:rPr>
          <w:color w:val="000000"/>
          <w:sz w:val="24"/>
          <w:szCs w:val="24"/>
        </w:rPr>
        <w:t xml:space="preserve"> Ordinária do CSMP, realizada em </w:t>
      </w:r>
      <w:r w:rsidR="00D0085C">
        <w:rPr>
          <w:color w:val="000000"/>
          <w:sz w:val="24"/>
          <w:szCs w:val="24"/>
        </w:rPr>
        <w:t>1</w:t>
      </w:r>
      <w:r w:rsidR="003E7759" w:rsidRPr="00B908F3">
        <w:rPr>
          <w:color w:val="000000"/>
          <w:sz w:val="24"/>
          <w:szCs w:val="24"/>
        </w:rPr>
        <w:t>2.</w:t>
      </w:r>
      <w:r w:rsidR="00D0085C">
        <w:rPr>
          <w:color w:val="000000"/>
          <w:sz w:val="24"/>
          <w:szCs w:val="24"/>
        </w:rPr>
        <w:t>8</w:t>
      </w:r>
      <w:r w:rsidR="003E7759" w:rsidRPr="00B908F3">
        <w:rPr>
          <w:color w:val="000000"/>
          <w:sz w:val="24"/>
          <w:szCs w:val="24"/>
        </w:rPr>
        <w:t xml:space="preserve">.2020, e respectivo anexo. </w:t>
      </w:r>
      <w:r w:rsidR="00352034" w:rsidRPr="00B908F3">
        <w:rPr>
          <w:color w:val="000000"/>
          <w:sz w:val="24"/>
          <w:szCs w:val="24"/>
        </w:rPr>
        <w:t xml:space="preserve">Foi aberta </w:t>
      </w:r>
      <w:r w:rsidR="00352034" w:rsidRPr="00B908F3">
        <w:rPr>
          <w:color w:val="000000"/>
          <w:sz w:val="24"/>
          <w:szCs w:val="24"/>
        </w:rPr>
        <w:lastRenderedPageBreak/>
        <w:t xml:space="preserve">à discussão. </w:t>
      </w:r>
      <w:r w:rsidR="00FE1F62">
        <w:rPr>
          <w:color w:val="000000"/>
          <w:sz w:val="24"/>
          <w:szCs w:val="24"/>
        </w:rPr>
        <w:t>C</w:t>
      </w:r>
      <w:r w:rsidR="00352034" w:rsidRPr="00B908F3">
        <w:rPr>
          <w:color w:val="000000"/>
          <w:sz w:val="24"/>
          <w:szCs w:val="24"/>
        </w:rPr>
        <w:t>olocado em votação</w:t>
      </w:r>
      <w:r w:rsidR="00FE1F62">
        <w:rPr>
          <w:color w:val="000000"/>
          <w:sz w:val="24"/>
          <w:szCs w:val="24"/>
        </w:rPr>
        <w:t>, foi</w:t>
      </w:r>
      <w:r w:rsidR="00A2478E" w:rsidRPr="00B908F3">
        <w:rPr>
          <w:color w:val="000000"/>
          <w:sz w:val="24"/>
          <w:szCs w:val="24"/>
        </w:rPr>
        <w:t xml:space="preserve"> </w:t>
      </w:r>
      <w:r w:rsidR="00352034" w:rsidRPr="00B908F3">
        <w:rPr>
          <w:color w:val="000000"/>
          <w:sz w:val="24"/>
          <w:szCs w:val="24"/>
        </w:rPr>
        <w:t xml:space="preserve">aprovado, </w:t>
      </w:r>
      <w:r w:rsidR="00A2478E" w:rsidRPr="00B908F3">
        <w:rPr>
          <w:color w:val="000000"/>
          <w:sz w:val="24"/>
          <w:szCs w:val="24"/>
        </w:rPr>
        <w:t xml:space="preserve">à </w:t>
      </w:r>
      <w:r w:rsidR="00352034" w:rsidRPr="00B908F3">
        <w:rPr>
          <w:color w:val="000000"/>
          <w:sz w:val="24"/>
          <w:szCs w:val="24"/>
        </w:rPr>
        <w:t>unanimidade.</w:t>
      </w:r>
      <w:r w:rsidR="00B408CB" w:rsidRPr="00B908F3">
        <w:rPr>
          <w:color w:val="000000"/>
          <w:sz w:val="24"/>
          <w:szCs w:val="24"/>
        </w:rPr>
        <w:t xml:space="preserve"> </w:t>
      </w:r>
      <w:r w:rsidRPr="00B908F3">
        <w:rPr>
          <w:b/>
          <w:color w:val="000000"/>
          <w:sz w:val="24"/>
          <w:szCs w:val="24"/>
        </w:rPr>
        <w:t>IV – Processos apreciados na 1</w:t>
      </w:r>
      <w:r w:rsidR="00D0085C">
        <w:rPr>
          <w:b/>
          <w:color w:val="000000"/>
          <w:sz w:val="24"/>
          <w:szCs w:val="24"/>
        </w:rPr>
        <w:t>9</w:t>
      </w:r>
      <w:r w:rsidRPr="00B908F3">
        <w:rPr>
          <w:b/>
          <w:color w:val="000000"/>
          <w:sz w:val="24"/>
          <w:szCs w:val="24"/>
        </w:rPr>
        <w:t xml:space="preserve">ª Sessão Virtual: </w:t>
      </w:r>
      <w:r w:rsidRPr="00B908F3">
        <w:rPr>
          <w:color w:val="000000"/>
          <w:sz w:val="24"/>
          <w:szCs w:val="24"/>
        </w:rPr>
        <w:t>A Presidente em exercício registrou, de acordo com § 5º do art. 35 do RI do CSMP, que decorreu o prazo de julgamento, sem oposição dos Conselheiros ou interessados, nos processos da 1</w:t>
      </w:r>
      <w:r w:rsidR="00E756E8">
        <w:rPr>
          <w:color w:val="000000"/>
          <w:sz w:val="24"/>
          <w:szCs w:val="24"/>
        </w:rPr>
        <w:t>9</w:t>
      </w:r>
      <w:r w:rsidRPr="00B908F3">
        <w:rPr>
          <w:color w:val="000000"/>
          <w:sz w:val="24"/>
          <w:szCs w:val="24"/>
        </w:rPr>
        <w:t xml:space="preserve">ª sessão virtual, realizadas no período de </w:t>
      </w:r>
      <w:r w:rsidR="00E756E8">
        <w:rPr>
          <w:color w:val="000000"/>
          <w:sz w:val="24"/>
          <w:szCs w:val="24"/>
        </w:rPr>
        <w:t>10</w:t>
      </w:r>
      <w:r w:rsidRPr="00B908F3">
        <w:rPr>
          <w:color w:val="000000"/>
          <w:sz w:val="24"/>
          <w:szCs w:val="24"/>
        </w:rPr>
        <w:t xml:space="preserve"> a </w:t>
      </w:r>
      <w:r w:rsidR="00E756E8">
        <w:rPr>
          <w:color w:val="000000"/>
          <w:sz w:val="24"/>
          <w:szCs w:val="24"/>
        </w:rPr>
        <w:t>14</w:t>
      </w:r>
      <w:r w:rsidRPr="00B908F3">
        <w:rPr>
          <w:color w:val="000000"/>
          <w:sz w:val="24"/>
          <w:szCs w:val="24"/>
        </w:rPr>
        <w:t>.</w:t>
      </w:r>
      <w:r w:rsidR="00352034" w:rsidRPr="00B908F3">
        <w:rPr>
          <w:color w:val="000000"/>
          <w:sz w:val="24"/>
          <w:szCs w:val="24"/>
        </w:rPr>
        <w:t>8</w:t>
      </w:r>
      <w:r w:rsidRPr="00B908F3">
        <w:rPr>
          <w:color w:val="000000"/>
          <w:sz w:val="24"/>
          <w:szCs w:val="24"/>
        </w:rPr>
        <w:t xml:space="preserve">.20, cuja relação dos processos foi publicada no D.O. </w:t>
      </w:r>
      <w:proofErr w:type="gramStart"/>
      <w:r w:rsidRPr="00B908F3">
        <w:rPr>
          <w:color w:val="000000"/>
          <w:sz w:val="24"/>
          <w:szCs w:val="24"/>
        </w:rPr>
        <w:t>no</w:t>
      </w:r>
      <w:proofErr w:type="gramEnd"/>
      <w:r w:rsidRPr="00B908F3">
        <w:rPr>
          <w:color w:val="000000"/>
          <w:sz w:val="24"/>
          <w:szCs w:val="24"/>
        </w:rPr>
        <w:t xml:space="preserve"> dia </w:t>
      </w:r>
      <w:r w:rsidR="00FE1F62" w:rsidRPr="00FE1F62">
        <w:rPr>
          <w:color w:val="000000"/>
          <w:sz w:val="24"/>
          <w:szCs w:val="24"/>
        </w:rPr>
        <w:t>7</w:t>
      </w:r>
      <w:r w:rsidRPr="00FE1F62">
        <w:rPr>
          <w:color w:val="000000"/>
          <w:sz w:val="24"/>
          <w:szCs w:val="24"/>
        </w:rPr>
        <w:t>.</w:t>
      </w:r>
      <w:r w:rsidR="00FE1F62" w:rsidRPr="00FE1F62">
        <w:rPr>
          <w:color w:val="000000"/>
          <w:sz w:val="24"/>
          <w:szCs w:val="24"/>
        </w:rPr>
        <w:t>8</w:t>
      </w:r>
      <w:r w:rsidRPr="00FE1F62">
        <w:rPr>
          <w:color w:val="000000"/>
          <w:sz w:val="24"/>
          <w:szCs w:val="24"/>
        </w:rPr>
        <w:t>.20</w:t>
      </w:r>
      <w:r w:rsidRPr="00B908F3">
        <w:rPr>
          <w:color w:val="000000"/>
          <w:sz w:val="24"/>
          <w:szCs w:val="24"/>
        </w:rPr>
        <w:t xml:space="preserve">, ressaltando que eventual impedimento de Conselheiro consta no registro do voto do Relator(a). Colocado em votação, o Colegiado, à unanimidade, aprovou a homologação dos votos das referidas sessões virtuais. </w:t>
      </w:r>
      <w:r w:rsidRPr="00B908F3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D0085C" w:rsidRPr="00E756E8">
        <w:rPr>
          <w:b/>
          <w:color w:val="000000"/>
        </w:rPr>
        <w:t xml:space="preserve">V.I - Instaurações de Inquéritos Civis e </w:t>
      </w:r>
      <w:proofErr w:type="spellStart"/>
      <w:r w:rsidR="00D0085C" w:rsidRPr="00E756E8">
        <w:rPr>
          <w:b/>
          <w:color w:val="000000"/>
        </w:rPr>
        <w:t>PP’s</w:t>
      </w:r>
      <w:proofErr w:type="spellEnd"/>
      <w:r w:rsidR="00D0085C" w:rsidRPr="00E756E8">
        <w:rPr>
          <w:b/>
          <w:color w:val="000000"/>
        </w:rPr>
        <w:t>:</w:t>
      </w:r>
      <w:r w:rsidR="00C030E3">
        <w:rPr>
          <w:b/>
          <w:color w:val="000000"/>
        </w:rPr>
        <w:t xml:space="preserve"> </w:t>
      </w:r>
      <w:r w:rsidR="00E756E8">
        <w:rPr>
          <w:color w:val="000000"/>
        </w:rPr>
        <w:t>SIM 1998.000.645/2020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1734.000.021/2020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IC nº 2140.000.129/2020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2208.000.004/2020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1998.000.606/2020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2030.000.045/2020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1734.000.009/2020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1891.000.338/2020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1891.000.293/2020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2061.001.753/2020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2053.000.699/2020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2029.000.065/2020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1734.000.072/2019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2095.000.004/2020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1734.000.010/2020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2286.000.019/2020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2053.000.603/2020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n° 2019/252957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n° 2019/303333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2227.000.015/2020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n° 2020/75771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n° 2018/61620</w:t>
      </w:r>
      <w:r w:rsidR="00C030E3">
        <w:rPr>
          <w:color w:val="000000"/>
        </w:rPr>
        <w:t xml:space="preserve"> e </w:t>
      </w:r>
      <w:r w:rsidR="00E756E8">
        <w:rPr>
          <w:color w:val="000000"/>
        </w:rPr>
        <w:t>Auto n° 2018/125996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 xml:space="preserve">V.II – Conversão de </w:t>
      </w:r>
      <w:proofErr w:type="spellStart"/>
      <w:r w:rsidR="00D0085C" w:rsidRPr="00E756E8">
        <w:rPr>
          <w:b/>
          <w:color w:val="000000"/>
        </w:rPr>
        <w:t>NF’s</w:t>
      </w:r>
      <w:proofErr w:type="spellEnd"/>
      <w:r w:rsidR="00D0085C" w:rsidRPr="00E756E8">
        <w:rPr>
          <w:b/>
          <w:color w:val="000000"/>
        </w:rPr>
        <w:t xml:space="preserve"> e </w:t>
      </w:r>
      <w:proofErr w:type="spellStart"/>
      <w:r w:rsidR="00D0085C" w:rsidRPr="00E756E8">
        <w:rPr>
          <w:b/>
          <w:color w:val="000000"/>
        </w:rPr>
        <w:t>PP’s</w:t>
      </w:r>
      <w:proofErr w:type="spellEnd"/>
      <w:r w:rsidR="00D0085C" w:rsidRPr="00E756E8">
        <w:rPr>
          <w:b/>
          <w:color w:val="000000"/>
        </w:rPr>
        <w:t xml:space="preserve"> em</w:t>
      </w:r>
      <w:proofErr w:type="gramStart"/>
      <w:r w:rsidR="00D0085C" w:rsidRPr="00E756E8">
        <w:rPr>
          <w:b/>
          <w:color w:val="000000"/>
        </w:rPr>
        <w:t xml:space="preserve">  </w:t>
      </w:r>
      <w:proofErr w:type="spellStart"/>
      <w:proofErr w:type="gramEnd"/>
      <w:r w:rsidR="00D0085C" w:rsidRPr="00E756E8">
        <w:rPr>
          <w:b/>
          <w:color w:val="000000"/>
        </w:rPr>
        <w:t>IC’s</w:t>
      </w:r>
      <w:proofErr w:type="spellEnd"/>
      <w:r w:rsidR="00D0085C" w:rsidRPr="00E756E8">
        <w:rPr>
          <w:b/>
          <w:color w:val="000000"/>
        </w:rPr>
        <w:t>:</w:t>
      </w:r>
      <w:r w:rsidR="00C030E3">
        <w:rPr>
          <w:b/>
          <w:color w:val="000000"/>
        </w:rPr>
        <w:t xml:space="preserve"> </w:t>
      </w:r>
      <w:r w:rsidR="00E756E8">
        <w:rPr>
          <w:color w:val="000000"/>
        </w:rPr>
        <w:t>Auto nº 2019/302438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2019/298791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2286.000.018/2020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2018/424477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2019/136863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2019/216874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2019/216900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2019/231809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2019/202977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2019/371733</w:t>
      </w:r>
      <w:r w:rsidR="00C030E3">
        <w:rPr>
          <w:color w:val="000000"/>
        </w:rPr>
        <w:t xml:space="preserve"> e </w:t>
      </w:r>
      <w:r w:rsidR="00E756E8">
        <w:rPr>
          <w:color w:val="000000"/>
        </w:rPr>
        <w:t>Auto nº 2019/371556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>V.III – Prorrogação de Prazo:</w:t>
      </w:r>
      <w:r w:rsidR="00C030E3">
        <w:rPr>
          <w:b/>
          <w:color w:val="000000"/>
        </w:rPr>
        <w:t xml:space="preserve"> </w:t>
      </w:r>
      <w:r w:rsidR="00E756E8">
        <w:rPr>
          <w:color w:val="000000"/>
        </w:rPr>
        <w:t>Auto nº 2016/2341515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2013/1315357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1977.000.199/2020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1979.000.197/2020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12373840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10967927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10930070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11911075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11794808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11716177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12233599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8580447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11716177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9693410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Doc. 11390541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2015/2028387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2016/2424900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2013/1311859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2013/1311736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2015/2085794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2014/1593019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2014/1596545</w:t>
      </w:r>
      <w:r w:rsidR="00C030E3">
        <w:rPr>
          <w:color w:val="000000"/>
        </w:rPr>
        <w:t>,</w:t>
      </w:r>
      <w:proofErr w:type="gramStart"/>
      <w:r w:rsidR="00C030E3">
        <w:rPr>
          <w:color w:val="000000"/>
        </w:rPr>
        <w:t xml:space="preserve">  </w:t>
      </w:r>
      <w:proofErr w:type="gramEnd"/>
      <w:r w:rsidR="00E756E8">
        <w:rPr>
          <w:color w:val="000000"/>
        </w:rPr>
        <w:t>Auto nº 2016/2424856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 xml:space="preserve">Doc. </w:t>
      </w:r>
      <w:proofErr w:type="gramStart"/>
      <w:r w:rsidR="00E756E8">
        <w:rPr>
          <w:color w:val="000000"/>
        </w:rPr>
        <w:t>12731304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</w:t>
      </w:r>
      <w:proofErr w:type="gramEnd"/>
      <w:r w:rsidR="00E756E8">
        <w:rPr>
          <w:color w:val="000000"/>
        </w:rPr>
        <w:t xml:space="preserve"> nº 2017/2809340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2014/1779432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2015/1880363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2019/90108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2016/2452282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2018/13521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2013/1176832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2014/1420848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2013/1115306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2019/181017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2018/109418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2018/365107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2018/369256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2018/58058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2019/136997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2018/351425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2018/397765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2018/334999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2019/42153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2018/53932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2018/170560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2017/2617484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2012/682249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2019/240801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2018/427558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2012/926009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2014/1475361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2019/25248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2016/2207900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2019/6438</w:t>
      </w:r>
      <w:r w:rsidR="00C030E3">
        <w:rPr>
          <w:color w:val="000000"/>
        </w:rPr>
        <w:t xml:space="preserve"> e </w:t>
      </w:r>
      <w:r w:rsidR="00E756E8">
        <w:rPr>
          <w:color w:val="000000"/>
        </w:rPr>
        <w:t>Doc. 12343755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 xml:space="preserve">V.IV </w:t>
      </w:r>
      <w:r w:rsidR="00D0085C" w:rsidRPr="00E756E8">
        <w:rPr>
          <w:b/>
          <w:bCs/>
          <w:color w:val="000000"/>
        </w:rPr>
        <w:t>– Declínio de Atribuição:</w:t>
      </w:r>
      <w:r w:rsidR="00C030E3">
        <w:rPr>
          <w:b/>
          <w:bCs/>
          <w:color w:val="000000"/>
        </w:rPr>
        <w:t xml:space="preserve"> </w:t>
      </w:r>
      <w:r w:rsidR="00E756E8">
        <w:rPr>
          <w:color w:val="000000"/>
        </w:rPr>
        <w:t>Auto nº 2019/265312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>V.V - Ação Civil Pública - ACP:</w:t>
      </w:r>
      <w:r w:rsidR="00C030E3">
        <w:rPr>
          <w:b/>
          <w:color w:val="000000"/>
        </w:rPr>
        <w:t xml:space="preserve"> </w:t>
      </w:r>
      <w:r w:rsidR="00E756E8">
        <w:rPr>
          <w:color w:val="000000"/>
        </w:rPr>
        <w:t>Auto nº 2017/2732582</w:t>
      </w:r>
      <w:r w:rsidR="00C030E3">
        <w:rPr>
          <w:color w:val="000000"/>
        </w:rPr>
        <w:t xml:space="preserve">. </w:t>
      </w:r>
      <w:proofErr w:type="gramStart"/>
      <w:r w:rsidR="00D0085C" w:rsidRPr="00E756E8">
        <w:rPr>
          <w:b/>
          <w:color w:val="000000"/>
        </w:rPr>
        <w:t>V.</w:t>
      </w:r>
      <w:proofErr w:type="gramEnd"/>
      <w:r w:rsidR="00D0085C" w:rsidRPr="00E756E8">
        <w:rPr>
          <w:b/>
          <w:color w:val="000000"/>
        </w:rPr>
        <w:t xml:space="preserve">VI - Termo de Ajustamento de Conduta - TAC: </w:t>
      </w:r>
      <w:r w:rsidR="00E756E8">
        <w:rPr>
          <w:color w:val="000000"/>
        </w:rPr>
        <w:t>Auto n° 2020/75771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2020/41014</w:t>
      </w:r>
      <w:r w:rsidR="00C030E3">
        <w:rPr>
          <w:color w:val="000000"/>
        </w:rPr>
        <w:t xml:space="preserve"> e </w:t>
      </w:r>
      <w:r w:rsidR="00E756E8">
        <w:rPr>
          <w:color w:val="000000"/>
        </w:rPr>
        <w:t>Auto nº 2019/322475</w:t>
      </w:r>
      <w:r w:rsidR="00C030E3">
        <w:rPr>
          <w:color w:val="000000"/>
        </w:rPr>
        <w:t xml:space="preserve">. </w:t>
      </w:r>
      <w:r w:rsidR="00D0085C" w:rsidRPr="00E756E8">
        <w:rPr>
          <w:b/>
          <w:bCs/>
          <w:color w:val="000000"/>
        </w:rPr>
        <w:t>V.VII - Suspeição:</w:t>
      </w:r>
      <w:r w:rsidR="00C030E3">
        <w:rPr>
          <w:b/>
          <w:bCs/>
          <w:color w:val="000000"/>
        </w:rPr>
        <w:t xml:space="preserve"> </w:t>
      </w:r>
      <w:r w:rsidR="00E756E8">
        <w:rPr>
          <w:color w:val="000000"/>
        </w:rPr>
        <w:t>Auto nº 2020/201331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>V.VIII – Recomendação:</w:t>
      </w:r>
      <w:r w:rsidR="00C030E3">
        <w:rPr>
          <w:b/>
          <w:color w:val="000000"/>
        </w:rPr>
        <w:t xml:space="preserve"> </w:t>
      </w:r>
      <w:r w:rsidR="00E756E8">
        <w:rPr>
          <w:color w:val="000000"/>
        </w:rPr>
        <w:t>Auto nº 2020/56573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2308.000.010/2020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2020/209632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2049.000.030/2020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Auto nº 2020/85458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2286.000.018/2020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2050.000.167/2020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2050.000.010/2020</w:t>
      </w:r>
      <w:r w:rsidR="00C030E3">
        <w:rPr>
          <w:color w:val="000000"/>
        </w:rPr>
        <w:t xml:space="preserve">, </w:t>
      </w:r>
      <w:r w:rsidR="00E756E8">
        <w:rPr>
          <w:color w:val="000000"/>
        </w:rPr>
        <w:t>SIM 2049.000.400/2020</w:t>
      </w:r>
      <w:r w:rsidR="00C030E3">
        <w:rPr>
          <w:color w:val="000000"/>
        </w:rPr>
        <w:t xml:space="preserve"> e </w:t>
      </w:r>
      <w:r w:rsidR="00E756E8">
        <w:rPr>
          <w:color w:val="000000"/>
        </w:rPr>
        <w:t>SIM 2029.000.042/2020</w:t>
      </w:r>
      <w:r w:rsidR="00C030E3">
        <w:rPr>
          <w:color w:val="000000"/>
        </w:rPr>
        <w:t xml:space="preserve">. </w:t>
      </w:r>
      <w:r w:rsidR="00D0085C" w:rsidRPr="00E756E8">
        <w:rPr>
          <w:b/>
          <w:color w:val="000000"/>
        </w:rPr>
        <w:t>V.IX – Processos Julgados em sessões anteriores e que foram publicados</w:t>
      </w:r>
      <w:r w:rsidR="00C030E3">
        <w:rPr>
          <w:b/>
          <w:color w:val="000000"/>
        </w:rPr>
        <w:t xml:space="preserve"> </w:t>
      </w:r>
      <w:r w:rsidR="00D0085C" w:rsidRPr="00E756E8">
        <w:rPr>
          <w:b/>
          <w:color w:val="000000"/>
        </w:rPr>
        <w:t>com incorreções, nas atas</w:t>
      </w:r>
      <w:r w:rsidR="00C030E3">
        <w:rPr>
          <w:b/>
          <w:color w:val="000000"/>
        </w:rPr>
        <w:t>: Nº</w:t>
      </w:r>
      <w:proofErr w:type="gramStart"/>
      <w:r w:rsidR="00C030E3">
        <w:rPr>
          <w:b/>
          <w:color w:val="000000"/>
        </w:rPr>
        <w:t>, Ata</w:t>
      </w:r>
      <w:proofErr w:type="gramEnd"/>
      <w:r w:rsidR="00C030E3">
        <w:rPr>
          <w:b/>
          <w:color w:val="000000"/>
        </w:rPr>
        <w:t xml:space="preserve">/data, Onde consta, Leia-se: </w:t>
      </w:r>
      <w:r w:rsidR="00C030E3">
        <w:rPr>
          <w:color w:val="000000"/>
        </w:rPr>
        <w:t>1. 21ª Sessão Ordinária do CSMP – 05/08/2020, Auto: 2013/2396802, Auto: 2016/2396802. 2. 10ª Sessão Ordinária do CSMP – 06/05/2020, Auto: 2014/4635042, Auto: 2014/1723358. 3. 21ª Sessão Ordinária do CSMP – 05/08/2020, Auto: 2017/2659059, Auto: 2014/1785115. 4. 41ª Sessão Ordinária do CSMP – 01/11/2017, Auto: 2015/1826788, Auto: 2016/2337644. 5. 45ª Sessão Ordinária do CSMP – 11/12/2019, Auto: 2014/1439971, Auto: 2014/1439771. 6. 45ª Sessão Ordinária do CSMP – 11/12/2019, Auto: 2014/172154, Auto: 2014/1720154. 7. 1ª Sessão Ordinária do CSMP – 08/01/2020, Auto: 2016/2317332, Auto: 2016/2317932. 8. 10ª Sessão Extraordinária do CSMP – 11/12/2018, Auto: 2018/9478402, Auto: 2018/92402. 9. 10ª Sessão Extraordinária do CSMP – 11/12/2018, Auto: 2013/113847, Auto: 2013/1131847.</w:t>
      </w:r>
      <w:r w:rsidR="00905876">
        <w:rPr>
          <w:color w:val="000000"/>
        </w:rPr>
        <w:t xml:space="preserve"> </w:t>
      </w:r>
      <w:r w:rsidR="00D0085C">
        <w:rPr>
          <w:b/>
          <w:color w:val="000000"/>
        </w:rPr>
        <w:t>VI - Julgamento dos processos da Corregedoria (Relacionados no anexo I)</w:t>
      </w:r>
      <w:r w:rsidR="00905876">
        <w:rPr>
          <w:b/>
          <w:color w:val="000000"/>
        </w:rPr>
        <w:t xml:space="preserve">: </w:t>
      </w:r>
      <w:r w:rsidR="00905876">
        <w:rPr>
          <w:color w:val="000000"/>
          <w:sz w:val="24"/>
          <w:szCs w:val="24"/>
        </w:rPr>
        <w:t>Colocado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em apreciação 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processo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relacionado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no anexo I, o Colegiado, à unanimidade, aprovou nos termos do voto </w:t>
      </w:r>
      <w:proofErr w:type="gramStart"/>
      <w:r w:rsidR="00905876">
        <w:rPr>
          <w:color w:val="000000"/>
          <w:sz w:val="24"/>
          <w:szCs w:val="24"/>
        </w:rPr>
        <w:t>do(</w:t>
      </w:r>
      <w:proofErr w:type="gramEnd"/>
      <w:r w:rsidR="00905876">
        <w:rPr>
          <w:color w:val="000000"/>
          <w:sz w:val="24"/>
          <w:szCs w:val="24"/>
        </w:rPr>
        <w:t xml:space="preserve">a) relator(a), tendo se declarado impedido o Dr. Alexandre Augusto, Dr. Carlos Vitório e Dr. Rinaldo Jorge. </w:t>
      </w:r>
      <w:r w:rsidR="00905876">
        <w:rPr>
          <w:b/>
          <w:color w:val="000000"/>
          <w:sz w:val="24"/>
          <w:szCs w:val="24"/>
        </w:rPr>
        <w:t>(Relacionados no anexo I)</w:t>
      </w:r>
      <w:r w:rsidR="00FD2022" w:rsidRPr="00FD2022">
        <w:rPr>
          <w:bCs/>
          <w:color w:val="000000"/>
          <w:sz w:val="24"/>
          <w:szCs w:val="24"/>
        </w:rPr>
        <w:t xml:space="preserve"> O</w:t>
      </w:r>
      <w:r w:rsidR="00FD2022">
        <w:rPr>
          <w:bCs/>
          <w:color w:val="000000"/>
          <w:sz w:val="24"/>
          <w:szCs w:val="24"/>
        </w:rPr>
        <w:t xml:space="preserve"> Conselheiro Dr. Carlos Vitório pediu licença para se ausentar, em razão de compromisso da Corregedoria-Geral.</w:t>
      </w:r>
      <w:r w:rsidR="00803037">
        <w:rPr>
          <w:bCs/>
          <w:color w:val="000000"/>
          <w:sz w:val="24"/>
          <w:szCs w:val="24"/>
        </w:rPr>
        <w:t xml:space="preserve"> </w:t>
      </w:r>
      <w:r w:rsidR="00D0085C">
        <w:rPr>
          <w:b/>
          <w:color w:val="000000"/>
        </w:rPr>
        <w:t>VII - Julgamento dos processos distribuídos (Relacionados no anexo II)</w:t>
      </w:r>
      <w:r w:rsidR="00905876">
        <w:rPr>
          <w:b/>
          <w:color w:val="000000"/>
        </w:rPr>
        <w:t xml:space="preserve">: </w:t>
      </w:r>
      <w:r w:rsidR="00905876">
        <w:rPr>
          <w:color w:val="000000"/>
          <w:sz w:val="24"/>
          <w:szCs w:val="24"/>
        </w:rPr>
        <w:t>Colocado</w:t>
      </w:r>
      <w:r w:rsidR="00803037">
        <w:rPr>
          <w:color w:val="000000"/>
          <w:sz w:val="24"/>
          <w:szCs w:val="24"/>
        </w:rPr>
        <w:t>(s)</w:t>
      </w:r>
      <w:r w:rsidR="00905876">
        <w:rPr>
          <w:color w:val="000000"/>
          <w:sz w:val="24"/>
          <w:szCs w:val="24"/>
        </w:rPr>
        <w:t xml:space="preserve"> em apreciação 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processo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relacionado</w:t>
      </w:r>
      <w:r w:rsidR="00803037">
        <w:rPr>
          <w:color w:val="000000"/>
          <w:sz w:val="24"/>
          <w:szCs w:val="24"/>
        </w:rPr>
        <w:t>(</w:t>
      </w:r>
      <w:r w:rsidR="00905876">
        <w:rPr>
          <w:color w:val="000000"/>
          <w:sz w:val="24"/>
          <w:szCs w:val="24"/>
        </w:rPr>
        <w:t>s</w:t>
      </w:r>
      <w:r w:rsidR="00803037">
        <w:rPr>
          <w:color w:val="000000"/>
          <w:sz w:val="24"/>
          <w:szCs w:val="24"/>
        </w:rPr>
        <w:t>)</w:t>
      </w:r>
      <w:r w:rsidR="00905876">
        <w:rPr>
          <w:color w:val="000000"/>
          <w:sz w:val="24"/>
          <w:szCs w:val="24"/>
        </w:rPr>
        <w:t xml:space="preserve"> no anexo II, o Colegiado, à unanimidade, aprovou a homologação nos termos do voto </w:t>
      </w:r>
      <w:proofErr w:type="gramStart"/>
      <w:r w:rsidR="00905876">
        <w:rPr>
          <w:color w:val="000000"/>
          <w:sz w:val="24"/>
          <w:szCs w:val="24"/>
        </w:rPr>
        <w:t>do(</w:t>
      </w:r>
      <w:proofErr w:type="gramEnd"/>
      <w:r w:rsidR="00905876">
        <w:rPr>
          <w:color w:val="000000"/>
          <w:sz w:val="24"/>
          <w:szCs w:val="24"/>
        </w:rPr>
        <w:t>a) relator(a), tendo se declarado impedido o Dr.</w:t>
      </w:r>
      <w:r w:rsidR="00803037">
        <w:rPr>
          <w:color w:val="000000"/>
          <w:sz w:val="24"/>
          <w:szCs w:val="24"/>
        </w:rPr>
        <w:t xml:space="preserve"> </w:t>
      </w:r>
      <w:r w:rsidR="00905876">
        <w:rPr>
          <w:color w:val="000000"/>
          <w:sz w:val="24"/>
          <w:szCs w:val="24"/>
        </w:rPr>
        <w:t xml:space="preserve">Rinaldo Jorge. </w:t>
      </w:r>
      <w:r w:rsidR="00905876">
        <w:rPr>
          <w:b/>
          <w:color w:val="000000"/>
          <w:sz w:val="24"/>
          <w:szCs w:val="24"/>
        </w:rPr>
        <w:t>(Relacionados no anexo II)</w:t>
      </w:r>
      <w:r w:rsidR="00905876">
        <w:rPr>
          <w:b/>
          <w:color w:val="000000"/>
        </w:rPr>
        <w:t xml:space="preserve"> </w:t>
      </w:r>
      <w:r w:rsidR="00905876">
        <w:rPr>
          <w:bCs/>
          <w:color w:val="000000"/>
          <w:sz w:val="24"/>
          <w:szCs w:val="24"/>
        </w:rPr>
        <w:t>A</w:t>
      </w:r>
      <w:r w:rsidRPr="00B908F3">
        <w:rPr>
          <w:color w:val="000000"/>
          <w:sz w:val="24"/>
          <w:szCs w:val="24"/>
        </w:rPr>
        <w:t xml:space="preserve"> Presidente em exercício agradeceu a todos e declarou encerrada a sessão.</w:t>
      </w:r>
    </w:p>
    <w:sectPr w:rsidR="00BC1A13" w:rsidRPr="00B908F3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914ED" w14:textId="77777777" w:rsidR="00186A22" w:rsidRDefault="00186A22">
      <w:pPr>
        <w:spacing w:line="240" w:lineRule="auto"/>
      </w:pPr>
      <w:r>
        <w:separator/>
      </w:r>
    </w:p>
  </w:endnote>
  <w:endnote w:type="continuationSeparator" w:id="0">
    <w:p w14:paraId="00821B46" w14:textId="77777777" w:rsidR="00186A22" w:rsidRDefault="00186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D0085C" w:rsidRDefault="00D0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E002" w14:textId="77777777" w:rsidR="00186A22" w:rsidRDefault="00186A22">
      <w:pPr>
        <w:spacing w:line="240" w:lineRule="auto"/>
      </w:pPr>
      <w:r>
        <w:separator/>
      </w:r>
    </w:p>
  </w:footnote>
  <w:footnote w:type="continuationSeparator" w:id="0">
    <w:p w14:paraId="7DEDB8FB" w14:textId="77777777" w:rsidR="00186A22" w:rsidRDefault="00186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D0085C" w:rsidRDefault="00D0085C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D0085C" w:rsidRDefault="00D0085C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D0085C" w:rsidRDefault="00D0085C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D0085C" w:rsidRDefault="00D0085C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4FD1"/>
    <w:rsid w:val="000500B1"/>
    <w:rsid w:val="000C79A2"/>
    <w:rsid w:val="00186A22"/>
    <w:rsid w:val="001C0BE6"/>
    <w:rsid w:val="001F4663"/>
    <w:rsid w:val="00352034"/>
    <w:rsid w:val="00365982"/>
    <w:rsid w:val="00382C55"/>
    <w:rsid w:val="003E7759"/>
    <w:rsid w:val="0043798B"/>
    <w:rsid w:val="00463E77"/>
    <w:rsid w:val="004643CC"/>
    <w:rsid w:val="004815CB"/>
    <w:rsid w:val="004A34BB"/>
    <w:rsid w:val="0055535B"/>
    <w:rsid w:val="0061354F"/>
    <w:rsid w:val="00630A77"/>
    <w:rsid w:val="0067249A"/>
    <w:rsid w:val="007B19D5"/>
    <w:rsid w:val="00803037"/>
    <w:rsid w:val="00826B5D"/>
    <w:rsid w:val="008813AA"/>
    <w:rsid w:val="0089023F"/>
    <w:rsid w:val="00905876"/>
    <w:rsid w:val="00970364"/>
    <w:rsid w:val="009B7948"/>
    <w:rsid w:val="009F33FE"/>
    <w:rsid w:val="00A2478E"/>
    <w:rsid w:val="00A40ECE"/>
    <w:rsid w:val="00AE27AA"/>
    <w:rsid w:val="00B408CB"/>
    <w:rsid w:val="00B908F3"/>
    <w:rsid w:val="00BC1A13"/>
    <w:rsid w:val="00BD6472"/>
    <w:rsid w:val="00BE7829"/>
    <w:rsid w:val="00BF1946"/>
    <w:rsid w:val="00BF4FF1"/>
    <w:rsid w:val="00C030E3"/>
    <w:rsid w:val="00C1058A"/>
    <w:rsid w:val="00D0085C"/>
    <w:rsid w:val="00D84A45"/>
    <w:rsid w:val="00D85A02"/>
    <w:rsid w:val="00E0233E"/>
    <w:rsid w:val="00E57B74"/>
    <w:rsid w:val="00E756E8"/>
    <w:rsid w:val="00F240A9"/>
    <w:rsid w:val="00F25230"/>
    <w:rsid w:val="00F90416"/>
    <w:rsid w:val="00F90BE6"/>
    <w:rsid w:val="00FB3112"/>
    <w:rsid w:val="00FD2022"/>
    <w:rsid w:val="00FE1F6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7</cp:revision>
  <dcterms:created xsi:type="dcterms:W3CDTF">2020-08-18T17:25:00Z</dcterms:created>
  <dcterms:modified xsi:type="dcterms:W3CDTF">2020-08-26T02:16:00Z</dcterms:modified>
</cp:coreProperties>
</file>