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E89" w:rsidRDefault="00D97490">
      <w:pPr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EXTRATO DA ATA DA 20ª SESSÃO ORDINÁRIA DO CONSELHO SUPERIOR DO MINISTÉRIO PÚBLICO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29 de julho de 2020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Horário</w:t>
      </w:r>
      <w:r>
        <w:rPr>
          <w:color w:val="000000"/>
          <w:sz w:val="24"/>
          <w:szCs w:val="24"/>
        </w:rPr>
        <w:t>: 13h30min</w:t>
      </w:r>
    </w:p>
    <w:p w:rsidR="00271E89" w:rsidRDefault="00D97490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</w:t>
      </w:r>
      <w:proofErr w:type="gramEnd"/>
      <w:r w:rsidR="00271E89">
        <w:fldChar w:fldCharType="begin"/>
      </w:r>
      <w:r w:rsidR="00271E89">
        <w:instrText>HYPERLINK "https://www.youtube.com/channel/UC464Hy9Q9YByF3NvNKmcq3Q" \h</w:instrText>
      </w:r>
      <w:r w:rsidR="00271E89">
        <w:fldChar w:fldCharType="separate"/>
      </w:r>
      <w:r>
        <w:rPr>
          <w:color w:val="000000"/>
          <w:sz w:val="24"/>
          <w:szCs w:val="24"/>
        </w:rPr>
        <w:t xml:space="preserve"> </w:t>
      </w:r>
      <w:r w:rsidR="00271E89">
        <w:fldChar w:fldCharType="end"/>
      </w:r>
      <w:hyperlink r:id="rId8">
        <w:r>
          <w:rPr>
            <w:color w:val="1155CC"/>
            <w:sz w:val="24"/>
            <w:szCs w:val="24"/>
          </w:rPr>
          <w:t>https://www.youtube.com/channel/UC464Hy9Q9YByF3NvNKmcq3Q</w:t>
        </w:r>
      </w:hyperlink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>: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LAÍS COELHO TEIXEIRA CAVALCANTI, Subprocuradora-Geral de Justiça em Assuntos Institucionais.</w:t>
      </w:r>
    </w:p>
    <w:p w:rsidR="00271E89" w:rsidRDefault="00D97490" w:rsidP="005C38FB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AFCFD"/>
        </w:rPr>
        <w:t>C</w:t>
      </w:r>
      <w:r>
        <w:rPr>
          <w:b/>
          <w:color w:val="000000"/>
          <w:sz w:val="24"/>
          <w:szCs w:val="24"/>
        </w:rPr>
        <w:t>onselheiros Pre</w:t>
      </w:r>
      <w:r>
        <w:rPr>
          <w:b/>
          <w:color w:val="000000"/>
          <w:sz w:val="24"/>
          <w:szCs w:val="24"/>
        </w:rPr>
        <w:t>sentes</w:t>
      </w:r>
      <w:r>
        <w:rPr>
          <w:color w:val="000000"/>
          <w:sz w:val="24"/>
          <w:szCs w:val="24"/>
        </w:rPr>
        <w:t>: Dr. ALEXAN</w:t>
      </w:r>
      <w:r>
        <w:rPr>
          <w:color w:val="000000"/>
          <w:sz w:val="24"/>
          <w:szCs w:val="24"/>
        </w:rPr>
        <w:t xml:space="preserve">DRE AUGUSTO BEZERRA, Corregedor Geral, Dr. CARLOS ALBERTO PEREIRA VITÓRIO, Dr. SALOMÃO ABDO AZIZ ISMAIL FILHO (substituindo Dr. MAVIAEL DE SOUZA SILVA),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MARIA LIZANDRA LIRA DE CARVALHO, Dr. RINALDO JORGE DA SILVA, Dr. FERNANDO FALCÃO</w:t>
      </w:r>
      <w:r>
        <w:rPr>
          <w:color w:val="000000"/>
          <w:sz w:val="24"/>
          <w:szCs w:val="24"/>
        </w:rPr>
        <w:t xml:space="preserve"> FERRAZ FILHO, Dr.ª FERNANDA HENRIQUES DA NÓBREGA e Dr. STANLEY ARAUJO CORREIA.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Dr. Marcos Carvalho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Secretário:</w:t>
      </w:r>
      <w:r>
        <w:rPr>
          <w:color w:val="000000"/>
          <w:sz w:val="24"/>
          <w:szCs w:val="24"/>
        </w:rPr>
        <w:t xml:space="preserve"> Dr. </w:t>
      </w:r>
      <w:proofErr w:type="spellStart"/>
      <w:r>
        <w:rPr>
          <w:color w:val="000000"/>
          <w:sz w:val="24"/>
          <w:szCs w:val="24"/>
        </w:rPr>
        <w:t>Petrúcio</w:t>
      </w:r>
      <w:proofErr w:type="spellEnd"/>
      <w:r>
        <w:rPr>
          <w:color w:val="000000"/>
          <w:sz w:val="24"/>
          <w:szCs w:val="24"/>
        </w:rPr>
        <w:t xml:space="preserve"> Aquino</w:t>
      </w:r>
    </w:p>
    <w:p w:rsidR="00271E89" w:rsidRDefault="00D97490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71E89" w:rsidRDefault="00D97490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Consubstanciada em ata eletrônica, gravada em áudio (Formato Vídeo/MP3). Dando início aos trabalho</w:t>
      </w:r>
      <w:r>
        <w:rPr>
          <w:color w:val="000000"/>
          <w:sz w:val="24"/>
          <w:szCs w:val="24"/>
        </w:rPr>
        <w:t xml:space="preserve">s a Presidente do Conselho, em exercício,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Laís Coelho</w:t>
      </w:r>
      <w:proofErr w:type="gramStart"/>
      <w:r>
        <w:rPr>
          <w:color w:val="000000"/>
          <w:sz w:val="24"/>
          <w:szCs w:val="24"/>
        </w:rPr>
        <w:t>, cumprimentou</w:t>
      </w:r>
      <w:proofErr w:type="gramEnd"/>
      <w:r>
        <w:rPr>
          <w:color w:val="000000"/>
          <w:sz w:val="24"/>
          <w:szCs w:val="24"/>
        </w:rPr>
        <w:t xml:space="preserve"> todos os presentes. Solicitou que o Secretário desse prosseguimento com a verificação da constituição do quórum regimental. Tendo o Secretário constatado o comparecimento dos Conselhe</w:t>
      </w:r>
      <w:r>
        <w:rPr>
          <w:color w:val="000000"/>
          <w:sz w:val="24"/>
          <w:szCs w:val="24"/>
        </w:rPr>
        <w:t>iros acima mencionados, ausência justificada do Presidente do Conselho, Dr. Francisco Dirceu, que se encontra em reunião de trabalho. Com a correspondente constituição do quórum regimental foi passada a palavra a Presidente em exercício que declarou aberta</w:t>
      </w:r>
      <w:r>
        <w:rPr>
          <w:color w:val="000000"/>
          <w:sz w:val="24"/>
          <w:szCs w:val="24"/>
        </w:rPr>
        <w:t xml:space="preserve"> a sessão, passando a tratar dos assuntos previstos em pauta: </w:t>
      </w:r>
      <w:r>
        <w:rPr>
          <w:b/>
          <w:color w:val="000000"/>
          <w:sz w:val="24"/>
          <w:szCs w:val="24"/>
        </w:rPr>
        <w:t>I – Comunicações da Presidência:</w:t>
      </w:r>
      <w:r>
        <w:rPr>
          <w:color w:val="000000"/>
          <w:sz w:val="24"/>
          <w:szCs w:val="24"/>
        </w:rPr>
        <w:t xml:space="preserve"> Não houve. </w:t>
      </w:r>
      <w:r>
        <w:rPr>
          <w:b/>
          <w:color w:val="000000"/>
          <w:sz w:val="24"/>
          <w:szCs w:val="24"/>
        </w:rPr>
        <w:t>II – Comunicações dos Conselheiros e do Presidente da AMPPE:</w:t>
      </w:r>
      <w:r>
        <w:rPr>
          <w:color w:val="000000"/>
          <w:sz w:val="24"/>
          <w:szCs w:val="24"/>
        </w:rPr>
        <w:t xml:space="preserve"> Os Conselheiros Dr. </w:t>
      </w:r>
      <w:proofErr w:type="spellStart"/>
      <w:r>
        <w:rPr>
          <w:color w:val="000000"/>
          <w:sz w:val="24"/>
          <w:szCs w:val="24"/>
        </w:rPr>
        <w:t>Rinaldo</w:t>
      </w:r>
      <w:proofErr w:type="spellEnd"/>
      <w:r>
        <w:rPr>
          <w:color w:val="000000"/>
          <w:sz w:val="24"/>
          <w:szCs w:val="24"/>
        </w:rPr>
        <w:t xml:space="preserve"> Jorge e Dr. Carlos Vitório parabenizaram o Promotor de Justiç</w:t>
      </w:r>
      <w:r>
        <w:rPr>
          <w:color w:val="000000"/>
          <w:sz w:val="24"/>
          <w:szCs w:val="24"/>
        </w:rPr>
        <w:t xml:space="preserve">a de </w:t>
      </w:r>
      <w:proofErr w:type="spellStart"/>
      <w:r>
        <w:rPr>
          <w:color w:val="000000"/>
          <w:sz w:val="24"/>
          <w:szCs w:val="24"/>
        </w:rPr>
        <w:t>Toritama</w:t>
      </w:r>
      <w:proofErr w:type="spellEnd"/>
      <w:r>
        <w:rPr>
          <w:color w:val="000000"/>
          <w:sz w:val="24"/>
          <w:szCs w:val="24"/>
        </w:rPr>
        <w:t xml:space="preserve">, Dr. </w:t>
      </w:r>
      <w:proofErr w:type="spellStart"/>
      <w:r>
        <w:rPr>
          <w:color w:val="000000"/>
          <w:sz w:val="24"/>
          <w:szCs w:val="24"/>
        </w:rPr>
        <w:t>Vinícios</w:t>
      </w:r>
      <w:proofErr w:type="spellEnd"/>
      <w:r>
        <w:rPr>
          <w:color w:val="000000"/>
          <w:sz w:val="24"/>
          <w:szCs w:val="24"/>
        </w:rPr>
        <w:t xml:space="preserve"> Costa e Silva, pela celebração de TAC com a empresa responsável pela Feira da </w:t>
      </w:r>
      <w:proofErr w:type="spellStart"/>
      <w:r>
        <w:rPr>
          <w:color w:val="000000"/>
          <w:sz w:val="24"/>
          <w:szCs w:val="24"/>
        </w:rPr>
        <w:t>Sulanca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Toritama</w:t>
      </w:r>
      <w:proofErr w:type="spellEnd"/>
      <w:r>
        <w:rPr>
          <w:color w:val="000000"/>
          <w:sz w:val="24"/>
          <w:szCs w:val="24"/>
        </w:rPr>
        <w:t>, que se comprometeu a requalificar todo o pátio da feira e investir R$ 8 milhões para solucionar, definitivamente, os problemas da</w:t>
      </w:r>
      <w:r>
        <w:rPr>
          <w:color w:val="000000"/>
          <w:sz w:val="24"/>
          <w:szCs w:val="24"/>
        </w:rPr>
        <w:t xml:space="preserve"> feira, atendendo os preceitos da “Carta de Brasília”, atuando como protagonista do Ministério Público Resolutivo, ou seja, sem necessidade de ingressar com ação judicial. Os Conselheiros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Maria Lizandra e Dr. Carlos Vitório registraram elogios ao supo</w:t>
      </w:r>
      <w:r>
        <w:rPr>
          <w:color w:val="000000"/>
          <w:sz w:val="24"/>
          <w:szCs w:val="24"/>
        </w:rPr>
        <w:t xml:space="preserve">rte e atuação que o Dr. Luiz Guilherme </w:t>
      </w:r>
      <w:proofErr w:type="spellStart"/>
      <w:r>
        <w:rPr>
          <w:color w:val="000000"/>
          <w:sz w:val="24"/>
          <w:szCs w:val="24"/>
        </w:rPr>
        <w:t>Lapenda</w:t>
      </w:r>
      <w:proofErr w:type="spellEnd"/>
      <w:r>
        <w:rPr>
          <w:color w:val="000000"/>
          <w:sz w:val="24"/>
          <w:szCs w:val="24"/>
        </w:rPr>
        <w:t xml:space="preserve">, Coordenador do CAOP da Infância e Juventude, </w:t>
      </w:r>
      <w:proofErr w:type="gramStart"/>
      <w:r>
        <w:rPr>
          <w:color w:val="000000"/>
          <w:sz w:val="24"/>
          <w:szCs w:val="24"/>
        </w:rPr>
        <w:t>vem</w:t>
      </w:r>
      <w:proofErr w:type="gramEnd"/>
      <w:r>
        <w:rPr>
          <w:color w:val="000000"/>
          <w:sz w:val="24"/>
          <w:szCs w:val="24"/>
        </w:rPr>
        <w:t xml:space="preserve"> tendo durante todo este período da Pandemia. Colocado em votação, o Colegiado, à unanimidade, aprovou o elogio ao Dr. Luiz Guilherme </w:t>
      </w:r>
      <w:proofErr w:type="spellStart"/>
      <w:r>
        <w:rPr>
          <w:color w:val="000000"/>
          <w:sz w:val="24"/>
          <w:szCs w:val="24"/>
        </w:rPr>
        <w:t>Lapenda</w:t>
      </w:r>
      <w:proofErr w:type="spellEnd"/>
      <w:r>
        <w:rPr>
          <w:color w:val="000000"/>
          <w:sz w:val="24"/>
          <w:szCs w:val="24"/>
        </w:rPr>
        <w:t>, Coordenador do CA</w:t>
      </w:r>
      <w:r>
        <w:rPr>
          <w:color w:val="000000"/>
          <w:sz w:val="24"/>
          <w:szCs w:val="24"/>
        </w:rPr>
        <w:t xml:space="preserve">OP da Infância e Juventude, nos termos do registro da Conselheira. Os Conselheiros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Maria Lizandra, Dr.</w:t>
      </w:r>
      <w:proofErr w:type="gramStart"/>
      <w:r>
        <w:rPr>
          <w:color w:val="000000"/>
          <w:sz w:val="24"/>
          <w:szCs w:val="24"/>
        </w:rPr>
        <w:t xml:space="preserve">  </w:t>
      </w:r>
      <w:proofErr w:type="gramEnd"/>
      <w:r>
        <w:rPr>
          <w:color w:val="000000"/>
          <w:sz w:val="24"/>
          <w:szCs w:val="24"/>
        </w:rPr>
        <w:t xml:space="preserve">Carlos Vitório e a Presidente em exercício,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>. Laís Coelho</w:t>
      </w:r>
      <w:proofErr w:type="gramStart"/>
      <w:r>
        <w:rPr>
          <w:color w:val="000000"/>
          <w:sz w:val="24"/>
          <w:szCs w:val="24"/>
        </w:rPr>
        <w:t>, registraram</w:t>
      </w:r>
      <w:proofErr w:type="gramEnd"/>
      <w:r>
        <w:rPr>
          <w:color w:val="000000"/>
          <w:sz w:val="24"/>
          <w:szCs w:val="24"/>
        </w:rPr>
        <w:t xml:space="preserve"> elogio aos servidores da Secretaria do CSMP, inclusive aos analistas que </w:t>
      </w:r>
      <w:r>
        <w:rPr>
          <w:color w:val="000000"/>
          <w:sz w:val="24"/>
          <w:szCs w:val="24"/>
        </w:rPr>
        <w:t>assessoram os Conselheiros, pela atuação durante o período da Pandemia. Colocado em votação, o Colegiado, à unanimidade, aprovou os elogios nos termos propostos. O Conselheiro Dr. Carlos Vitório informou que estará em férias, por 30 dias, a partir da próxi</w:t>
      </w:r>
      <w:r>
        <w:rPr>
          <w:color w:val="000000"/>
          <w:sz w:val="24"/>
          <w:szCs w:val="24"/>
        </w:rPr>
        <w:t xml:space="preserve">ma segunda-feira, 3.8.20, mas </w:t>
      </w:r>
      <w:r>
        <w:rPr>
          <w:color w:val="000000"/>
          <w:sz w:val="24"/>
          <w:szCs w:val="24"/>
        </w:rPr>
        <w:lastRenderedPageBreak/>
        <w:t>continuará comparecendo às sessões do CSMP, pelo qual solicita a sua convocação, registrando que não poderá comparecer na próxima quarta-feira, 5.8.20, em razão de compromisso previamente agendado. A Presidente em exercício de</w:t>
      </w:r>
      <w:r>
        <w:rPr>
          <w:color w:val="000000"/>
          <w:sz w:val="24"/>
          <w:szCs w:val="24"/>
        </w:rPr>
        <w:t xml:space="preserve">terminou a adoção das providências necessárias. O Conselheiro Dr. Salomão </w:t>
      </w:r>
      <w:proofErr w:type="spellStart"/>
      <w:r>
        <w:rPr>
          <w:color w:val="000000"/>
          <w:sz w:val="24"/>
          <w:szCs w:val="24"/>
        </w:rPr>
        <w:t>Abdo</w:t>
      </w:r>
      <w:proofErr w:type="spellEnd"/>
      <w:r>
        <w:rPr>
          <w:color w:val="000000"/>
          <w:sz w:val="24"/>
          <w:szCs w:val="24"/>
        </w:rPr>
        <w:t xml:space="preserve"> corroborou os elogios ao Dr. Luiz Guilherme </w:t>
      </w:r>
      <w:proofErr w:type="spellStart"/>
      <w:r>
        <w:rPr>
          <w:color w:val="000000"/>
          <w:sz w:val="24"/>
          <w:szCs w:val="24"/>
        </w:rPr>
        <w:t>Lapenda</w:t>
      </w:r>
      <w:proofErr w:type="spellEnd"/>
      <w:r>
        <w:rPr>
          <w:color w:val="000000"/>
          <w:sz w:val="24"/>
          <w:szCs w:val="24"/>
        </w:rPr>
        <w:t xml:space="preserve"> e pediu que estes </w:t>
      </w:r>
      <w:proofErr w:type="gramStart"/>
      <w:r>
        <w:rPr>
          <w:color w:val="000000"/>
          <w:sz w:val="24"/>
          <w:szCs w:val="24"/>
        </w:rPr>
        <w:t>sejam</w:t>
      </w:r>
      <w:proofErr w:type="gramEnd"/>
      <w:r>
        <w:rPr>
          <w:color w:val="000000"/>
          <w:sz w:val="24"/>
          <w:szCs w:val="24"/>
        </w:rPr>
        <w:t xml:space="preserve"> estendidos a toda equipe da Procuradoria Geral de Justiça e aos Coordenadores dos </w:t>
      </w:r>
      <w:proofErr w:type="spellStart"/>
      <w:r>
        <w:rPr>
          <w:color w:val="000000"/>
          <w:sz w:val="24"/>
          <w:szCs w:val="24"/>
        </w:rPr>
        <w:t>CAOPs</w:t>
      </w:r>
      <w:proofErr w:type="spellEnd"/>
      <w:r>
        <w:rPr>
          <w:color w:val="000000"/>
          <w:sz w:val="24"/>
          <w:szCs w:val="24"/>
        </w:rPr>
        <w:t xml:space="preserve"> que têm feito</w:t>
      </w:r>
      <w:r>
        <w:rPr>
          <w:color w:val="000000"/>
          <w:sz w:val="24"/>
          <w:szCs w:val="24"/>
        </w:rPr>
        <w:t xml:space="preserve"> um trabalho muito árduo durante a Pandemia. A Presidente em exercício,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Lais</w:t>
      </w:r>
      <w:proofErr w:type="spellEnd"/>
      <w:r>
        <w:rPr>
          <w:color w:val="000000"/>
          <w:sz w:val="24"/>
          <w:szCs w:val="24"/>
        </w:rPr>
        <w:t xml:space="preserve"> Coelho</w:t>
      </w:r>
      <w:proofErr w:type="gramStart"/>
      <w:r>
        <w:rPr>
          <w:color w:val="000000"/>
          <w:sz w:val="24"/>
          <w:szCs w:val="24"/>
        </w:rPr>
        <w:t>, corroborou</w:t>
      </w:r>
      <w:proofErr w:type="gramEnd"/>
      <w:r>
        <w:rPr>
          <w:color w:val="000000"/>
          <w:sz w:val="24"/>
          <w:szCs w:val="24"/>
        </w:rPr>
        <w:t xml:space="preserve"> o registro e acrescentou que todos que fazem parte da Instituição têm feito um grande trabalho durante a Pandemia e mostrado que o Ministério Público é imp</w:t>
      </w:r>
      <w:r>
        <w:rPr>
          <w:color w:val="000000"/>
          <w:sz w:val="24"/>
          <w:szCs w:val="24"/>
        </w:rPr>
        <w:t xml:space="preserve">rescindível. O Presidente da AMPPE corroborou os elogios a todos que fazem o Ministério Público, registrando o trabalho do Dr. </w:t>
      </w:r>
      <w:proofErr w:type="spellStart"/>
      <w:r>
        <w:rPr>
          <w:color w:val="000000"/>
          <w:sz w:val="24"/>
          <w:szCs w:val="24"/>
        </w:rPr>
        <w:t>Petrúcio</w:t>
      </w:r>
      <w:proofErr w:type="spellEnd"/>
      <w:r>
        <w:rPr>
          <w:color w:val="000000"/>
          <w:sz w:val="24"/>
          <w:szCs w:val="24"/>
        </w:rPr>
        <w:t xml:space="preserve"> Aquino à frente do CSMP. O Colegiado decidiu inverter a ordem da pauta. </w:t>
      </w:r>
      <w:r>
        <w:rPr>
          <w:b/>
          <w:color w:val="000000"/>
          <w:sz w:val="24"/>
          <w:szCs w:val="24"/>
        </w:rPr>
        <w:t>IV – Processos apreciados na 16ª Sessão Virtual: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Presidente em exercício registrou, de acordo com § 5º do art. 35 do RI do CSMP, que decorreu o prazo de julgamento, sem oposição dos Conselheiros ou interessados, nos processos da 16ª sessão virtual, realizadas no período de 20 a 24.7.20, cuja relação d</w:t>
      </w:r>
      <w:r>
        <w:rPr>
          <w:color w:val="000000"/>
          <w:sz w:val="24"/>
          <w:szCs w:val="24"/>
        </w:rPr>
        <w:t xml:space="preserve">os processos foi publicada no </w:t>
      </w:r>
      <w:proofErr w:type="spellStart"/>
      <w:r>
        <w:rPr>
          <w:color w:val="000000"/>
          <w:sz w:val="24"/>
          <w:szCs w:val="24"/>
        </w:rPr>
        <w:t>D.O.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no</w:t>
      </w:r>
      <w:proofErr w:type="gramEnd"/>
      <w:r>
        <w:rPr>
          <w:color w:val="000000"/>
          <w:sz w:val="24"/>
          <w:szCs w:val="24"/>
        </w:rPr>
        <w:t xml:space="preserve"> dia 20.7.20, ressaltando que eventual impedimento de Conselheiro consta no registro do voto do Relator(a). Colocado em votação, o Colegiado, à unanimidade, aprovou a homologação dos votos das referidas sessões virtuais</w:t>
      </w:r>
      <w:r>
        <w:rPr>
          <w:color w:val="000000"/>
          <w:sz w:val="24"/>
          <w:szCs w:val="24"/>
        </w:rPr>
        <w:t xml:space="preserve">. </w:t>
      </w:r>
      <w:r>
        <w:rPr>
          <w:b/>
          <w:color w:val="000000"/>
          <w:sz w:val="24"/>
          <w:szCs w:val="24"/>
        </w:rPr>
        <w:t>(Relacionados nos anexos I.I). III - Aprovação de Ata:</w:t>
      </w:r>
      <w:r>
        <w:rPr>
          <w:color w:val="000000"/>
          <w:sz w:val="24"/>
          <w:szCs w:val="24"/>
        </w:rPr>
        <w:t xml:space="preserve"> Colocado em apreciação o extrato da Ata da 11ª e 19ª Sessões Ordinárias do CSMP, realizadas, respectivamente, em 13.5 e 22.7.2020, e respectivo anexo. Foi aberta à discussão. Colocados em votação, fo</w:t>
      </w:r>
      <w:r>
        <w:rPr>
          <w:color w:val="000000"/>
          <w:sz w:val="24"/>
          <w:szCs w:val="24"/>
        </w:rPr>
        <w:t xml:space="preserve">ram aprovados, por unanimidade. </w:t>
      </w:r>
      <w:r>
        <w:rPr>
          <w:b/>
          <w:color w:val="000000"/>
          <w:sz w:val="24"/>
          <w:szCs w:val="24"/>
        </w:rPr>
        <w:t xml:space="preserve">V – Informações constantes da pauta: V.I - Instaurações de Inquéritos Civis e </w:t>
      </w:r>
      <w:proofErr w:type="spellStart"/>
      <w:r>
        <w:rPr>
          <w:b/>
          <w:color w:val="000000"/>
          <w:sz w:val="24"/>
          <w:szCs w:val="24"/>
        </w:rPr>
        <w:t>PP’s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SIM 2011.000.086/2020, SIM 1972.000.101/2020, SIM 1972.000.102/2020, SIM 1972.000.103/2020, SIM 1972.000.104/2020, SIM 1972.000.0105/2020, S</w:t>
      </w:r>
      <w:r>
        <w:rPr>
          <w:color w:val="000000"/>
          <w:sz w:val="24"/>
          <w:szCs w:val="24"/>
        </w:rPr>
        <w:t>IM 1972.000.0106/2020, SIM 1702.000.010/2020, SIM 1680.000.020/2020, SIM 2053.000.941/2020, SIM 1690.000.046/2020, SIM 1702.000.007/2020, SIM 1734.000.042/2019, SIM 1891.000.142/2020, SIM 1972.000.070/2020, SIM 1972.000.071/2020, SIM 1972.000.072/2020, SIM</w:t>
      </w:r>
      <w:r>
        <w:rPr>
          <w:color w:val="000000"/>
          <w:sz w:val="24"/>
          <w:szCs w:val="24"/>
        </w:rPr>
        <w:t xml:space="preserve"> 1972.000.073/2020, SIM 1972.000.074/2020, SIM 1972.000.075/2020, SIM 1972.000.076/2020, SIM 1972.000.077/2020, SIM 1972.000.078/2020, SIM 1972.000.079/2020, SIM 1972.000.080/2020, SIM 1972.000.081/2020, SIM 1972.000.082/2020, SIM 1972.000.083/2020, SIM 19</w:t>
      </w:r>
      <w:r>
        <w:rPr>
          <w:color w:val="000000"/>
          <w:sz w:val="24"/>
          <w:szCs w:val="24"/>
        </w:rPr>
        <w:t>72.000.084/2020, SIM 1972.000.085/2020, SIM 1972.000.086/2020, SIM 1972.000.087/2020, SIM 1972.000.088/2020, SIM 1972.000.089/2020, SIM 1972.000.090/2020, SIM 1972.000.091/2020, SIM 1972.000.092/2020, SIM 1972.000.093/2020, SIM 1972.000.094/2020, SIM 1972.</w:t>
      </w:r>
      <w:r>
        <w:rPr>
          <w:color w:val="000000"/>
          <w:sz w:val="24"/>
          <w:szCs w:val="24"/>
        </w:rPr>
        <w:t>000.095/2020, SIM 1972.000.096/2020, SIM 1972.000.097/2020, SIM 1972.000.098/2020, SIM 1972.000.099/2020, SIM 1972.000.100/2020, SIM 2256.000.048/2020, Auto nº 2017/2753882, Auto nº 2019/76045, SIM 1897.000.046/2020, SIM 1734.000.066/2020, SIM 2061.001.456</w:t>
      </w:r>
      <w:r>
        <w:rPr>
          <w:color w:val="000000"/>
          <w:sz w:val="24"/>
          <w:szCs w:val="24"/>
        </w:rPr>
        <w:t xml:space="preserve">/2020, SIM 1690.000.060/2020, SIM 2061.001.427/2020, SIM 2061.001.453/2020 e SIM 2053.000.724/2020. </w:t>
      </w:r>
      <w:r>
        <w:rPr>
          <w:b/>
          <w:color w:val="000000"/>
          <w:sz w:val="24"/>
          <w:szCs w:val="24"/>
        </w:rPr>
        <w:t xml:space="preserve">V.II – Conversão de </w:t>
      </w:r>
      <w:proofErr w:type="spellStart"/>
      <w:r>
        <w:rPr>
          <w:b/>
          <w:color w:val="000000"/>
          <w:sz w:val="24"/>
          <w:szCs w:val="24"/>
        </w:rPr>
        <w:t>NF’s</w:t>
      </w:r>
      <w:proofErr w:type="spellEnd"/>
      <w:r>
        <w:rPr>
          <w:b/>
          <w:color w:val="000000"/>
          <w:sz w:val="24"/>
          <w:szCs w:val="24"/>
        </w:rPr>
        <w:t xml:space="preserve"> e </w:t>
      </w:r>
      <w:proofErr w:type="spellStart"/>
      <w:r>
        <w:rPr>
          <w:b/>
          <w:color w:val="000000"/>
          <w:sz w:val="24"/>
          <w:szCs w:val="24"/>
        </w:rPr>
        <w:t>PP’s</w:t>
      </w:r>
      <w:proofErr w:type="spellEnd"/>
      <w:r>
        <w:rPr>
          <w:b/>
          <w:color w:val="000000"/>
          <w:sz w:val="24"/>
          <w:szCs w:val="24"/>
        </w:rPr>
        <w:t xml:space="preserve"> em  </w:t>
      </w:r>
      <w:proofErr w:type="spellStart"/>
      <w:r>
        <w:rPr>
          <w:b/>
          <w:color w:val="000000"/>
          <w:sz w:val="24"/>
          <w:szCs w:val="24"/>
        </w:rPr>
        <w:t>IC’s</w:t>
      </w:r>
      <w:proofErr w:type="spellEnd"/>
      <w:r>
        <w:rPr>
          <w:b/>
          <w:color w:val="000000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 xml:space="preserve">Auto nº 2019/225545, Auto nº 2019/302482, Auto nº 2019/257794,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12666795, Auto</w:t>
      </w:r>
      <w:proofErr w:type="gramEnd"/>
      <w:r>
        <w:rPr>
          <w:color w:val="000000"/>
          <w:sz w:val="24"/>
          <w:szCs w:val="24"/>
        </w:rPr>
        <w:t xml:space="preserve"> nº 2019/257565, Auto nº 2019/20</w:t>
      </w:r>
      <w:r>
        <w:rPr>
          <w:color w:val="000000"/>
          <w:sz w:val="24"/>
          <w:szCs w:val="24"/>
        </w:rPr>
        <w:t xml:space="preserve">6585, Auto nº 2019/257770, Auto nº 2019/238488, Auto nº 2019/224136,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12670146 e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12670128. </w:t>
      </w:r>
      <w:r>
        <w:rPr>
          <w:b/>
          <w:color w:val="000000"/>
          <w:sz w:val="24"/>
          <w:szCs w:val="24"/>
        </w:rPr>
        <w:t xml:space="preserve">V.III – </w:t>
      </w:r>
      <w:r>
        <w:rPr>
          <w:b/>
          <w:color w:val="000000"/>
          <w:sz w:val="24"/>
          <w:szCs w:val="24"/>
        </w:rPr>
        <w:lastRenderedPageBreak/>
        <w:t xml:space="preserve">Prorrogação de Prazo: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12015983, Auto</w:t>
      </w:r>
      <w:proofErr w:type="gramEnd"/>
      <w:r>
        <w:rPr>
          <w:color w:val="000000"/>
          <w:sz w:val="24"/>
          <w:szCs w:val="24"/>
        </w:rPr>
        <w:t xml:space="preserve"> nº 2019/205299, Auto nº 2012/878140,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8630407,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8631779,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10420369,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11454846,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106623</w:t>
      </w:r>
      <w:r>
        <w:rPr>
          <w:color w:val="000000"/>
          <w:sz w:val="24"/>
          <w:szCs w:val="24"/>
        </w:rPr>
        <w:t xml:space="preserve">23,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11454425,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9427026,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9377461,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10084583,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12621753,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11025455,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10698713,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10694055,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10705472,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10826287,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12659911,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12660070,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12660240, Auto</w:t>
      </w:r>
      <w:proofErr w:type="gramEnd"/>
      <w:r>
        <w:rPr>
          <w:color w:val="000000"/>
          <w:sz w:val="24"/>
          <w:szCs w:val="24"/>
        </w:rPr>
        <w:t xml:space="preserve"> nº 2018/327818, Auto nº 2018/244815,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12520365, </w:t>
      </w:r>
      <w:proofErr w:type="spellStart"/>
      <w:r>
        <w:rPr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>c</w:t>
      </w:r>
      <w:proofErr w:type="spellEnd"/>
      <w:r>
        <w:rPr>
          <w:color w:val="000000"/>
          <w:sz w:val="24"/>
          <w:szCs w:val="24"/>
        </w:rPr>
        <w:t xml:space="preserve">. 12520331,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12520307,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12520312, SIM 1663.000.085</w:t>
      </w:r>
      <w:proofErr w:type="gramEnd"/>
      <w:r>
        <w:rPr>
          <w:color w:val="000000"/>
          <w:sz w:val="24"/>
          <w:szCs w:val="24"/>
        </w:rPr>
        <w:t xml:space="preserve">/2020,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12668722,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12668858,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12665045, SIM 1872.000.139</w:t>
      </w:r>
      <w:proofErr w:type="gramEnd"/>
      <w:r>
        <w:rPr>
          <w:color w:val="000000"/>
          <w:sz w:val="24"/>
          <w:szCs w:val="24"/>
        </w:rPr>
        <w:t xml:space="preserve">/2020,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12670370,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12664810,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12664994,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12664925, SIM 1717.000.007</w:t>
      </w:r>
      <w:proofErr w:type="gramEnd"/>
      <w:r>
        <w:rPr>
          <w:color w:val="000000"/>
          <w:sz w:val="24"/>
          <w:szCs w:val="24"/>
        </w:rPr>
        <w:t xml:space="preserve">/2020,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12662133,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12662902,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>. 1266</w:t>
      </w:r>
      <w:r>
        <w:rPr>
          <w:color w:val="000000"/>
          <w:sz w:val="24"/>
          <w:szCs w:val="24"/>
        </w:rPr>
        <w:t xml:space="preserve">2077,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12662935,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12662936,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12662903,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12662063,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12662779,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12662096,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12662748,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12662028,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12642860,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12662162,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12654865,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12662113,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12662144,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12642687, Auto</w:t>
      </w:r>
      <w:proofErr w:type="gramEnd"/>
      <w:r>
        <w:rPr>
          <w:color w:val="000000"/>
          <w:sz w:val="24"/>
          <w:szCs w:val="24"/>
        </w:rPr>
        <w:t xml:space="preserve"> nº 2018/61208, Auto nº 2018/61274,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9661865,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12671509,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12671505,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12671480,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12671487,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12675945, Auto</w:t>
      </w:r>
      <w:proofErr w:type="gramEnd"/>
      <w:r>
        <w:rPr>
          <w:color w:val="000000"/>
          <w:sz w:val="24"/>
          <w:szCs w:val="24"/>
        </w:rPr>
        <w:t xml:space="preserve"> nº 2018/334117, Auto nº 2018/170568 e Auto nº 2018/244096. </w:t>
      </w:r>
      <w:r>
        <w:rPr>
          <w:b/>
          <w:color w:val="000000"/>
          <w:sz w:val="24"/>
          <w:szCs w:val="24"/>
        </w:rPr>
        <w:t xml:space="preserve">V.IV - Ação Civil Pública - ACP: </w:t>
      </w:r>
      <w:r>
        <w:rPr>
          <w:color w:val="000000"/>
          <w:sz w:val="24"/>
          <w:szCs w:val="24"/>
        </w:rPr>
        <w:t xml:space="preserve">Auto nº 2015/1834018 e Auto nº 2019/228217. </w:t>
      </w:r>
      <w:r>
        <w:rPr>
          <w:b/>
          <w:color w:val="000000"/>
          <w:sz w:val="24"/>
          <w:szCs w:val="24"/>
        </w:rPr>
        <w:t>V.V - Termo de Ajustamento</w:t>
      </w:r>
      <w:r>
        <w:rPr>
          <w:b/>
          <w:color w:val="000000"/>
          <w:sz w:val="24"/>
          <w:szCs w:val="24"/>
        </w:rPr>
        <w:t xml:space="preserve"> de Conduta - TAC: </w:t>
      </w:r>
      <w:r>
        <w:rPr>
          <w:color w:val="000000"/>
          <w:sz w:val="24"/>
          <w:szCs w:val="24"/>
        </w:rPr>
        <w:t xml:space="preserve">SIM 1685.000.059/2020 e SIM 1685.000.060/2020. </w:t>
      </w:r>
      <w:proofErr w:type="gramStart"/>
      <w:r>
        <w:rPr>
          <w:b/>
          <w:color w:val="000000"/>
          <w:sz w:val="24"/>
          <w:szCs w:val="24"/>
        </w:rPr>
        <w:t>V.</w:t>
      </w:r>
      <w:proofErr w:type="gramEnd"/>
      <w:r>
        <w:rPr>
          <w:b/>
          <w:color w:val="000000"/>
          <w:sz w:val="24"/>
          <w:szCs w:val="24"/>
        </w:rPr>
        <w:t xml:space="preserve">VI - Suspeição: </w:t>
      </w:r>
      <w:r>
        <w:rPr>
          <w:color w:val="000000"/>
          <w:sz w:val="24"/>
          <w:szCs w:val="24"/>
        </w:rPr>
        <w:t xml:space="preserve">Auto nº 2020/186182. </w:t>
      </w:r>
      <w:r>
        <w:rPr>
          <w:b/>
          <w:color w:val="000000"/>
          <w:sz w:val="24"/>
          <w:szCs w:val="24"/>
        </w:rPr>
        <w:t xml:space="preserve">V.VII – Recomendação: </w:t>
      </w:r>
      <w:r>
        <w:rPr>
          <w:color w:val="000000"/>
          <w:sz w:val="24"/>
          <w:szCs w:val="24"/>
        </w:rPr>
        <w:t xml:space="preserve">Auto nº 2020/84293, Auto nº 2020/106491, Auto nº 2020/56573,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12404760,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12404770,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12404772, Auto</w:t>
      </w:r>
      <w:proofErr w:type="gramEnd"/>
      <w:r>
        <w:rPr>
          <w:color w:val="000000"/>
          <w:sz w:val="24"/>
          <w:szCs w:val="24"/>
        </w:rPr>
        <w:t xml:space="preserve"> nº 2020/90908, SIM 1592.000.009/2020,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12660064,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12660109, SIM 2088.000.358</w:t>
      </w:r>
      <w:proofErr w:type="gramEnd"/>
      <w:r>
        <w:rPr>
          <w:color w:val="000000"/>
          <w:sz w:val="24"/>
          <w:szCs w:val="24"/>
        </w:rPr>
        <w:t xml:space="preserve">/2020, SIM 1582.000.006/2020, Auto nº 2020/85231, </w:t>
      </w:r>
      <w:proofErr w:type="spellStart"/>
      <w:r>
        <w:rPr>
          <w:color w:val="000000"/>
          <w:sz w:val="24"/>
          <w:szCs w:val="24"/>
          <w:highlight w:val="white"/>
        </w:rPr>
        <w:t>Doc</w:t>
      </w:r>
      <w:proofErr w:type="spellEnd"/>
      <w:r>
        <w:rPr>
          <w:color w:val="000000"/>
          <w:sz w:val="24"/>
          <w:szCs w:val="24"/>
          <w:highlight w:val="white"/>
        </w:rPr>
        <w:t>. 124049</w:t>
      </w:r>
      <w:r>
        <w:rPr>
          <w:color w:val="000000"/>
          <w:sz w:val="24"/>
          <w:szCs w:val="24"/>
          <w:highlight w:val="white"/>
        </w:rPr>
        <w:t xml:space="preserve">08, </w:t>
      </w:r>
      <w:proofErr w:type="spellStart"/>
      <w:r>
        <w:rPr>
          <w:color w:val="000000"/>
          <w:sz w:val="24"/>
          <w:szCs w:val="24"/>
          <w:highlight w:val="white"/>
        </w:rPr>
        <w:t>Doc</w:t>
      </w:r>
      <w:proofErr w:type="spellEnd"/>
      <w:r>
        <w:rPr>
          <w:color w:val="000000"/>
          <w:sz w:val="24"/>
          <w:szCs w:val="24"/>
          <w:highlight w:val="white"/>
        </w:rPr>
        <w:t xml:space="preserve">. 12404839,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12407208, </w:t>
      </w:r>
      <w:proofErr w:type="spellStart"/>
      <w:r>
        <w:rPr>
          <w:color w:val="000000"/>
          <w:sz w:val="24"/>
          <w:szCs w:val="24"/>
        </w:rPr>
        <w:t>Doc</w:t>
      </w:r>
      <w:proofErr w:type="spellEnd"/>
      <w:r>
        <w:rPr>
          <w:color w:val="000000"/>
          <w:sz w:val="24"/>
          <w:szCs w:val="24"/>
        </w:rPr>
        <w:t xml:space="preserve">. 12407232, </w:t>
      </w:r>
      <w:proofErr w:type="spellStart"/>
      <w:r>
        <w:rPr>
          <w:color w:val="000000"/>
          <w:sz w:val="24"/>
          <w:szCs w:val="24"/>
          <w:highlight w:val="white"/>
        </w:rPr>
        <w:t>Doc</w:t>
      </w:r>
      <w:proofErr w:type="spellEnd"/>
      <w:r>
        <w:rPr>
          <w:color w:val="000000"/>
          <w:sz w:val="24"/>
          <w:szCs w:val="24"/>
          <w:highlight w:val="white"/>
        </w:rPr>
        <w:t xml:space="preserve">. 12410399 e </w:t>
      </w:r>
      <w:proofErr w:type="spellStart"/>
      <w:r>
        <w:rPr>
          <w:color w:val="000000"/>
          <w:sz w:val="24"/>
          <w:szCs w:val="24"/>
          <w:highlight w:val="white"/>
        </w:rPr>
        <w:t>Doc</w:t>
      </w:r>
      <w:proofErr w:type="spellEnd"/>
      <w:r>
        <w:rPr>
          <w:color w:val="000000"/>
          <w:sz w:val="24"/>
          <w:szCs w:val="24"/>
          <w:highlight w:val="white"/>
        </w:rPr>
        <w:t xml:space="preserve">. 12410375. </w:t>
      </w:r>
      <w:r>
        <w:rPr>
          <w:b/>
          <w:color w:val="000000"/>
          <w:sz w:val="24"/>
          <w:szCs w:val="24"/>
        </w:rPr>
        <w:t xml:space="preserve">VI – Julgamento dos processos da Corregedoria (Relacionados no anexo I): </w:t>
      </w:r>
      <w:r>
        <w:rPr>
          <w:color w:val="000000"/>
          <w:sz w:val="24"/>
          <w:szCs w:val="24"/>
        </w:rPr>
        <w:t>Colocados em apreciação os processos relacionados no anexo I, o Colegiado, à unanimidade, aprovou a hom</w:t>
      </w:r>
      <w:r>
        <w:rPr>
          <w:color w:val="000000"/>
          <w:sz w:val="24"/>
          <w:szCs w:val="24"/>
        </w:rPr>
        <w:t xml:space="preserve">ologação nos termos do voto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 xml:space="preserve">a) relator(a), tendo se declarado impedido o Dr. Alexandre Augusto, Dr. Carlos Vitório e Dr. </w:t>
      </w:r>
      <w:proofErr w:type="spellStart"/>
      <w:r>
        <w:rPr>
          <w:color w:val="000000"/>
          <w:sz w:val="24"/>
          <w:szCs w:val="24"/>
        </w:rPr>
        <w:t>Rinaldo</w:t>
      </w:r>
      <w:proofErr w:type="spellEnd"/>
      <w:r>
        <w:rPr>
          <w:color w:val="000000"/>
          <w:sz w:val="24"/>
          <w:szCs w:val="24"/>
        </w:rPr>
        <w:t xml:space="preserve"> Jorge. </w:t>
      </w:r>
      <w:r>
        <w:rPr>
          <w:b/>
          <w:color w:val="000000"/>
          <w:sz w:val="24"/>
          <w:szCs w:val="24"/>
        </w:rPr>
        <w:t xml:space="preserve">(Relacionados no anexo I) </w:t>
      </w:r>
      <w:r>
        <w:rPr>
          <w:color w:val="000000"/>
          <w:sz w:val="24"/>
          <w:szCs w:val="24"/>
        </w:rPr>
        <w:t>A Presidente em exercício agradeceu a todos e declarou encerrada a sessão.</w:t>
      </w:r>
    </w:p>
    <w:sectPr w:rsidR="00271E89" w:rsidSect="00271E89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490" w:rsidRDefault="00D97490" w:rsidP="00271E89">
      <w:pPr>
        <w:spacing w:line="240" w:lineRule="auto"/>
      </w:pPr>
      <w:r>
        <w:separator/>
      </w:r>
    </w:p>
  </w:endnote>
  <w:endnote w:type="continuationSeparator" w:id="0">
    <w:p w:rsidR="00D97490" w:rsidRDefault="00D97490" w:rsidP="00271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89" w:rsidRDefault="00271E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490" w:rsidRDefault="00D97490" w:rsidP="00271E89">
      <w:pPr>
        <w:spacing w:line="240" w:lineRule="auto"/>
      </w:pPr>
      <w:r>
        <w:separator/>
      </w:r>
    </w:p>
  </w:footnote>
  <w:footnote w:type="continuationSeparator" w:id="0">
    <w:p w:rsidR="00D97490" w:rsidRDefault="00D97490" w:rsidP="00271E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89" w:rsidRDefault="00D97490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71E89" w:rsidRDefault="00D97490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71E89" w:rsidRDefault="00D97490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71E89" w:rsidRDefault="00D97490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E89"/>
    <w:rsid w:val="00271E89"/>
    <w:rsid w:val="005C38FB"/>
    <w:rsid w:val="00D97490"/>
    <w:rsid w:val="00FC2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E89"/>
  </w:style>
  <w:style w:type="paragraph" w:styleId="Ttulo1">
    <w:name w:val="heading 1"/>
    <w:basedOn w:val="Normal"/>
    <w:next w:val="Normal"/>
    <w:uiPriority w:val="9"/>
    <w:qFormat/>
    <w:rsid w:val="00271E89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E89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71E89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71E89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71E89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71E89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271E89"/>
  </w:style>
  <w:style w:type="table" w:customStyle="1" w:styleId="TableNormal">
    <w:name w:val="Table Normal"/>
    <w:rsid w:val="00271E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71E89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rsid w:val="00271E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71E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271E89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1B6B32-10F6-4AAD-8A0D-12B982B1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Giseli</cp:lastModifiedBy>
  <cp:revision>2</cp:revision>
  <dcterms:created xsi:type="dcterms:W3CDTF">2020-07-28T20:44:00Z</dcterms:created>
  <dcterms:modified xsi:type="dcterms:W3CDTF">2020-08-25T19:09:00Z</dcterms:modified>
</cp:coreProperties>
</file>