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209" w:rsidRDefault="00E03209">
      <w:pPr>
        <w:rPr>
          <w:color w:val="000000"/>
          <w:sz w:val="24"/>
          <w:szCs w:val="24"/>
        </w:rPr>
      </w:pPr>
    </w:p>
    <w:p w:rsidR="00E03209" w:rsidRDefault="00E03209">
      <w:pPr>
        <w:rPr>
          <w:color w:val="000000"/>
          <w:sz w:val="24"/>
          <w:szCs w:val="24"/>
        </w:rPr>
      </w:pPr>
    </w:p>
    <w:p w:rsidR="00E03209" w:rsidRDefault="00AD189C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pt-BR"/>
        </w:rPr>
        <w:t>EXTRATO DA ATA DA 18ª SESSÃO ORDINÁRIA DO CONSELHO SUPERIOR DO MINISTÉRIO PÚBLICO</w:t>
      </w:r>
    </w:p>
    <w:p w:rsidR="00E03209" w:rsidRDefault="00E03209">
      <w:pPr>
        <w:spacing w:line="240" w:lineRule="auto"/>
        <w:rPr>
          <w:rFonts w:eastAsia="Times New Roman" w:cs="Times New Roman"/>
          <w:color w:val="000000"/>
          <w:sz w:val="24"/>
          <w:szCs w:val="24"/>
          <w:lang w:val="pt-BR"/>
        </w:rPr>
      </w:pPr>
    </w:p>
    <w:p w:rsidR="00E03209" w:rsidRDefault="00AD189C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pt-BR"/>
        </w:rPr>
        <w:t>Data</w:t>
      </w:r>
      <w:r>
        <w:rPr>
          <w:color w:val="000000"/>
          <w:sz w:val="24"/>
          <w:szCs w:val="24"/>
          <w:lang w:val="pt-BR"/>
        </w:rPr>
        <w:t>: 15 de maio de 2019</w:t>
      </w:r>
    </w:p>
    <w:p w:rsidR="00E03209" w:rsidRDefault="00AD189C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pt-BR"/>
        </w:rPr>
        <w:t>Horário</w:t>
      </w:r>
      <w:r>
        <w:rPr>
          <w:color w:val="000000"/>
          <w:sz w:val="24"/>
          <w:szCs w:val="24"/>
          <w:lang w:val="pt-BR"/>
        </w:rPr>
        <w:t xml:space="preserve">: </w:t>
      </w:r>
      <w:proofErr w:type="gramStart"/>
      <w:r>
        <w:rPr>
          <w:color w:val="000000"/>
          <w:sz w:val="24"/>
          <w:szCs w:val="24"/>
          <w:lang w:val="pt-BR"/>
        </w:rPr>
        <w:t>14:30</w:t>
      </w:r>
      <w:proofErr w:type="spellStart"/>
      <w:proofErr w:type="gramEnd"/>
      <w:r>
        <w:rPr>
          <w:color w:val="000000"/>
          <w:sz w:val="24"/>
          <w:szCs w:val="24"/>
          <w:lang w:val="pt-BR"/>
        </w:rPr>
        <w:t>min</w:t>
      </w:r>
      <w:proofErr w:type="spellEnd"/>
    </w:p>
    <w:p w:rsidR="00E03209" w:rsidRDefault="00AD189C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pt-BR"/>
        </w:rPr>
        <w:t>Local</w:t>
      </w:r>
      <w:r>
        <w:rPr>
          <w:color w:val="000000"/>
          <w:sz w:val="24"/>
          <w:szCs w:val="24"/>
          <w:lang w:val="pt-BR"/>
        </w:rPr>
        <w:t xml:space="preserve">: Salão dos Órgãos Colegiados da Procuradoria Geral de Justiça, localizado na Rua do Imperador D. Pedro II, n.º 473, </w:t>
      </w:r>
      <w:r>
        <w:rPr>
          <w:color w:val="000000"/>
          <w:sz w:val="24"/>
          <w:szCs w:val="24"/>
          <w:lang w:val="pt-BR"/>
        </w:rPr>
        <w:t>Bairro de Santo Antônio, Recife/PE.</w:t>
      </w:r>
    </w:p>
    <w:p w:rsidR="00E03209" w:rsidRDefault="00AD189C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pt-BR"/>
        </w:rPr>
        <w:t>Presidência</w:t>
      </w:r>
      <w:r>
        <w:rPr>
          <w:color w:val="000000"/>
          <w:sz w:val="24"/>
          <w:szCs w:val="24"/>
          <w:lang w:val="pt-BR"/>
        </w:rPr>
        <w:t>: Dr. Francisco Dirceu Barros</w:t>
      </w:r>
    </w:p>
    <w:p w:rsidR="00E03209" w:rsidRDefault="00AD189C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shd w:val="clear" w:color="auto" w:fill="FAFCFD"/>
          <w:lang w:val="pt-BR"/>
        </w:rPr>
        <w:t>C</w:t>
      </w:r>
      <w:r>
        <w:rPr>
          <w:b/>
          <w:color w:val="000000"/>
          <w:sz w:val="24"/>
          <w:szCs w:val="24"/>
          <w:lang w:val="pt-BR"/>
        </w:rPr>
        <w:t>onselheiros Presentes</w:t>
      </w:r>
      <w:r>
        <w:rPr>
          <w:color w:val="000000"/>
          <w:sz w:val="24"/>
          <w:szCs w:val="24"/>
          <w:lang w:val="pt-BR"/>
        </w:rPr>
        <w:t>: Drs. RINALDO JORGE DA SILVA, STANLEY ARAÚJO CORREIA, FERNANDA HENRIQUES DA NÓBREGA, SALOMÃO ABDO AZIZ ISMAIL FILHO (substituindo Dr. FERNANDO FALCÃO FERRAZ</w:t>
      </w:r>
      <w:r>
        <w:rPr>
          <w:color w:val="000000"/>
          <w:sz w:val="24"/>
          <w:szCs w:val="24"/>
          <w:lang w:val="pt-BR"/>
        </w:rPr>
        <w:t xml:space="preserve"> FILHO), LUCIANA MACIEL DANTAS FIGUEIREDO (substituindo Dr.ª MARIA LIZANDRA LIRA DE CARVALHO), CARLOS ALBERTO PEREIRA VITÓRIO, ALEXANDRE AUGUSTO BEZERRA, Corregedor-Geral.</w:t>
      </w:r>
    </w:p>
    <w:p w:rsidR="00E03209" w:rsidRDefault="00AD189C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pt-BR"/>
        </w:rPr>
        <w:t>Representante da AMPPE:</w:t>
      </w:r>
      <w:r>
        <w:rPr>
          <w:color w:val="000000"/>
          <w:sz w:val="24"/>
          <w:szCs w:val="24"/>
          <w:lang w:val="pt-BR"/>
        </w:rPr>
        <w:t xml:space="preserve"> Dr. Marcos Antônio Matos de Carvalho</w:t>
      </w:r>
    </w:p>
    <w:p w:rsidR="00E03209" w:rsidRDefault="00AD189C">
      <w:pPr>
        <w:spacing w:line="240" w:lineRule="auto"/>
        <w:jc w:val="both"/>
        <w:rPr>
          <w:color w:val="000000"/>
          <w:sz w:val="24"/>
          <w:szCs w:val="24"/>
          <w:lang w:val="pt-BR"/>
        </w:rPr>
      </w:pPr>
      <w:r>
        <w:rPr>
          <w:b/>
          <w:color w:val="000000"/>
          <w:sz w:val="24"/>
          <w:szCs w:val="24"/>
          <w:lang w:val="pt-BR"/>
        </w:rPr>
        <w:t>Secretário:</w:t>
      </w:r>
      <w:r>
        <w:rPr>
          <w:color w:val="000000"/>
          <w:sz w:val="24"/>
          <w:szCs w:val="24"/>
          <w:lang w:val="pt-BR"/>
        </w:rPr>
        <w:t xml:space="preserve"> Dr. </w:t>
      </w:r>
      <w:proofErr w:type="spellStart"/>
      <w:r>
        <w:rPr>
          <w:color w:val="000000"/>
          <w:sz w:val="24"/>
          <w:szCs w:val="24"/>
          <w:lang w:val="pt-BR"/>
        </w:rPr>
        <w:t>Petrúci</w:t>
      </w:r>
      <w:r>
        <w:rPr>
          <w:color w:val="000000"/>
          <w:sz w:val="24"/>
          <w:szCs w:val="24"/>
          <w:lang w:val="pt-BR"/>
        </w:rPr>
        <w:t>o</w:t>
      </w:r>
      <w:proofErr w:type="spellEnd"/>
      <w:r>
        <w:rPr>
          <w:color w:val="000000"/>
          <w:sz w:val="24"/>
          <w:szCs w:val="24"/>
          <w:lang w:val="pt-BR"/>
        </w:rPr>
        <w:t xml:space="preserve"> </w:t>
      </w:r>
      <w:r>
        <w:rPr>
          <w:color w:val="000000"/>
          <w:sz w:val="24"/>
          <w:szCs w:val="24"/>
          <w:lang w:val="pt-BR"/>
        </w:rPr>
        <w:t>Aquino.</w:t>
      </w:r>
    </w:p>
    <w:p w:rsidR="007E0DEF" w:rsidRDefault="007E0DEF">
      <w:pPr>
        <w:spacing w:line="240" w:lineRule="auto"/>
        <w:jc w:val="both"/>
        <w:rPr>
          <w:color w:val="000000"/>
          <w:sz w:val="24"/>
          <w:szCs w:val="24"/>
        </w:rPr>
      </w:pPr>
    </w:p>
    <w:p w:rsidR="00E03209" w:rsidRDefault="00AD189C">
      <w:pPr>
        <w:spacing w:line="240" w:lineRule="auto"/>
        <w:jc w:val="both"/>
      </w:pPr>
      <w:r>
        <w:rPr>
          <w:color w:val="000000"/>
          <w:sz w:val="24"/>
          <w:szCs w:val="24"/>
          <w:lang w:val="pt-BR"/>
        </w:rPr>
        <w:t>Dando início aos trabalhos o Presidente do Conselho, Dr. Francisco Dirceu Barros, cumprimentou todos os presentes. Solicitou que o Secretário desse prosseguimento com a verificação da constituição do quorum regimental. Tendo o Secret</w:t>
      </w:r>
      <w:r>
        <w:rPr>
          <w:color w:val="000000"/>
          <w:sz w:val="24"/>
          <w:szCs w:val="24"/>
          <w:lang w:val="pt-BR"/>
        </w:rPr>
        <w:t xml:space="preserve">ário constatado o comparecimento dos Conselheiros acima mencionados e ausência de Dr. Charles Hamilton dos </w:t>
      </w:r>
      <w:proofErr w:type="gramStart"/>
      <w:r>
        <w:rPr>
          <w:color w:val="000000"/>
          <w:sz w:val="24"/>
          <w:szCs w:val="24"/>
          <w:lang w:val="pt-BR"/>
        </w:rPr>
        <w:t>Santos Lima</w:t>
      </w:r>
      <w:proofErr w:type="gramEnd"/>
      <w:r>
        <w:rPr>
          <w:color w:val="000000"/>
          <w:sz w:val="24"/>
          <w:szCs w:val="24"/>
          <w:lang w:val="pt-BR"/>
        </w:rPr>
        <w:t>. Com a correspondente constituição do quorum regimental foi passada a palavra ao Presidente, que declarou aberta a sessão, passando a tra</w:t>
      </w:r>
      <w:r>
        <w:rPr>
          <w:color w:val="000000"/>
          <w:sz w:val="24"/>
          <w:szCs w:val="24"/>
          <w:lang w:val="pt-BR"/>
        </w:rPr>
        <w:t xml:space="preserve">tar dos assuntos previstos em pauta: </w:t>
      </w:r>
      <w:r>
        <w:rPr>
          <w:b/>
          <w:color w:val="000000"/>
          <w:sz w:val="24"/>
          <w:szCs w:val="24"/>
          <w:lang w:val="pt-BR"/>
        </w:rPr>
        <w:t xml:space="preserve">I – Comunicações da Presidência: </w:t>
      </w:r>
      <w:r>
        <w:rPr>
          <w:color w:val="000000"/>
          <w:sz w:val="24"/>
          <w:szCs w:val="24"/>
          <w:lang w:val="pt-BR"/>
        </w:rPr>
        <w:t>O Presidente comunicou</w:t>
      </w:r>
      <w:r w:rsidR="007E0DEF">
        <w:rPr>
          <w:color w:val="000000"/>
          <w:sz w:val="24"/>
          <w:szCs w:val="24"/>
          <w:lang w:val="pt-BR"/>
        </w:rPr>
        <w:t xml:space="preserve"> a abertura de edital de convocação</w:t>
      </w:r>
      <w:r>
        <w:rPr>
          <w:color w:val="000000"/>
          <w:sz w:val="24"/>
          <w:szCs w:val="24"/>
          <w:lang w:val="pt-BR"/>
        </w:rPr>
        <w:t xml:space="preserve"> para a PJ de Fernando de Noronha. O Presidente informou que, hoje, ocorrerá o julgamento dos editais de promoção e que </w:t>
      </w:r>
      <w:r w:rsidR="007E0DEF">
        <w:rPr>
          <w:color w:val="000000"/>
          <w:sz w:val="24"/>
          <w:szCs w:val="24"/>
          <w:lang w:val="pt-BR"/>
        </w:rPr>
        <w:t>d</w:t>
      </w:r>
      <w:r>
        <w:rPr>
          <w:color w:val="000000"/>
          <w:sz w:val="24"/>
          <w:szCs w:val="24"/>
          <w:lang w:val="pt-BR"/>
        </w:rPr>
        <w:t>as 19 comarc</w:t>
      </w:r>
      <w:r w:rsidR="007E0DEF">
        <w:rPr>
          <w:color w:val="000000"/>
          <w:sz w:val="24"/>
          <w:szCs w:val="24"/>
          <w:lang w:val="pt-BR"/>
        </w:rPr>
        <w:t xml:space="preserve">as, caso não desertas, </w:t>
      </w:r>
      <w:r>
        <w:rPr>
          <w:color w:val="000000"/>
          <w:sz w:val="24"/>
          <w:szCs w:val="24"/>
          <w:lang w:val="pt-BR"/>
        </w:rPr>
        <w:t>serão colocadas para remoção novamente. O Presidente inverteu a pauta para o item V - Comunicações diversas. O Presidente da AMPPE informou que vem acompanhando de perto a luta dos concursados, para nomeação de todos os aprovados. O Corregedor</w:t>
      </w:r>
      <w:r>
        <w:rPr>
          <w:color w:val="000000"/>
          <w:sz w:val="24"/>
          <w:szCs w:val="24"/>
          <w:lang w:val="pt-BR"/>
        </w:rPr>
        <w:t xml:space="preserve"> geral, Dr. Alexandre Augusto Bezerra, elogiou a equipe da Corregedoria e o empenho pessoal da Corregedora geral substituta, Dra. </w:t>
      </w:r>
      <w:r>
        <w:rPr>
          <w:color w:val="000000"/>
          <w:sz w:val="24"/>
          <w:szCs w:val="24"/>
          <w:shd w:val="clear" w:color="auto" w:fill="FFFFFF"/>
          <w:lang w:val="pt-BR"/>
        </w:rPr>
        <w:t>TACIANA ALVES DE PAULA ROCHA</w:t>
      </w:r>
      <w:r>
        <w:rPr>
          <w:color w:val="000000"/>
          <w:sz w:val="24"/>
          <w:szCs w:val="24"/>
          <w:lang w:val="pt-BR"/>
        </w:rPr>
        <w:t xml:space="preserve"> a subsidiar os conselheiros com informações que lhes deu condições de julgar os editais de promoç</w:t>
      </w:r>
      <w:r>
        <w:rPr>
          <w:color w:val="000000"/>
          <w:sz w:val="24"/>
          <w:szCs w:val="24"/>
          <w:lang w:val="pt-BR"/>
        </w:rPr>
        <w:t xml:space="preserve">ão. </w:t>
      </w:r>
      <w:r>
        <w:rPr>
          <w:b/>
          <w:color w:val="000000"/>
          <w:sz w:val="24"/>
          <w:szCs w:val="24"/>
          <w:lang w:val="pt-BR"/>
        </w:rPr>
        <w:t xml:space="preserve">II - Aprovação de Ata: </w:t>
      </w:r>
      <w:r>
        <w:rPr>
          <w:color w:val="000000"/>
          <w:sz w:val="24"/>
          <w:szCs w:val="24"/>
          <w:lang w:val="pt-BR"/>
        </w:rPr>
        <w:t>Colocada em apreciação os extratos das Atas da 17ª Sessão ordinária, realizada em 08.05.2019 e 12ª sessão extraordinária, realizada na mesma data. Foi aberta à discussão. Colocada(s) em votação, aprovada(s), à unanimidade, com ab</w:t>
      </w:r>
      <w:r>
        <w:rPr>
          <w:color w:val="000000"/>
          <w:sz w:val="24"/>
          <w:szCs w:val="24"/>
          <w:lang w:val="pt-BR"/>
        </w:rPr>
        <w:t>stenção da Dra. Luciana Maciel Dantas Figueiredo</w:t>
      </w:r>
      <w:proofErr w:type="gramStart"/>
      <w:r>
        <w:rPr>
          <w:color w:val="000000"/>
          <w:sz w:val="24"/>
          <w:szCs w:val="24"/>
          <w:lang w:val="pt-BR"/>
        </w:rPr>
        <w:t xml:space="preserve"> pois</w:t>
      </w:r>
      <w:proofErr w:type="gramEnd"/>
      <w:r>
        <w:rPr>
          <w:color w:val="000000"/>
          <w:sz w:val="24"/>
          <w:szCs w:val="24"/>
          <w:lang w:val="pt-BR"/>
        </w:rPr>
        <w:t xml:space="preserve"> não se encontrava presente. </w:t>
      </w:r>
      <w:r>
        <w:rPr>
          <w:b/>
          <w:bCs/>
          <w:color w:val="000000"/>
          <w:sz w:val="24"/>
          <w:szCs w:val="24"/>
          <w:lang w:val="pt-BR"/>
        </w:rPr>
        <w:t xml:space="preserve">III - Auto nº 2019/122343 – </w:t>
      </w:r>
      <w:proofErr w:type="spellStart"/>
      <w:r>
        <w:rPr>
          <w:b/>
          <w:bCs/>
          <w:color w:val="000000"/>
          <w:sz w:val="24"/>
          <w:szCs w:val="24"/>
          <w:lang w:val="pt-BR"/>
        </w:rPr>
        <w:t>Doc</w:t>
      </w:r>
      <w:proofErr w:type="spellEnd"/>
      <w:r>
        <w:rPr>
          <w:b/>
          <w:bCs/>
          <w:color w:val="000000"/>
          <w:sz w:val="24"/>
          <w:szCs w:val="24"/>
          <w:lang w:val="pt-BR"/>
        </w:rPr>
        <w:t xml:space="preserve">. 10956088. Interessado: Michel de Almeida Campelo (Continuação do julgamento de Edital nº 04, de Promoção para 2ª Entrância). </w:t>
      </w:r>
      <w:r>
        <w:rPr>
          <w:color w:val="000000"/>
          <w:sz w:val="24"/>
          <w:szCs w:val="24"/>
          <w:lang w:val="pt-BR"/>
        </w:rPr>
        <w:t>O Presidente abr</w:t>
      </w:r>
      <w:r>
        <w:rPr>
          <w:color w:val="000000"/>
          <w:sz w:val="24"/>
          <w:szCs w:val="24"/>
          <w:lang w:val="pt-BR"/>
        </w:rPr>
        <w:t>iu a discussão acerca do caso. Tendo sido apresentada pe</w:t>
      </w:r>
      <w:r>
        <w:rPr>
          <w:color w:val="000000"/>
          <w:sz w:val="24"/>
          <w:szCs w:val="24"/>
          <w:lang w:val="pt-BR"/>
        </w:rPr>
        <w:t xml:space="preserve">rícia da informática para saber se houve falha na recepção de pedidos de desistência, onde não foi identificada nenhuma indisponibilidade do sistema. Foi aberta a discussão e aprovada, à unanimidade, </w:t>
      </w:r>
      <w:r>
        <w:rPr>
          <w:color w:val="000000"/>
          <w:sz w:val="24"/>
          <w:szCs w:val="24"/>
          <w:lang w:val="pt-BR"/>
        </w:rPr>
        <w:t xml:space="preserve">o indeferimento do pedido de desistência. O Presidente </w:t>
      </w:r>
      <w:r>
        <w:rPr>
          <w:color w:val="000000"/>
          <w:sz w:val="24"/>
          <w:szCs w:val="24"/>
          <w:lang w:val="pt-BR"/>
        </w:rPr>
        <w:lastRenderedPageBreak/>
        <w:t>passou ao julgamento do 4º Edital de promoção por merecimento</w:t>
      </w:r>
      <w:r>
        <w:rPr>
          <w:color w:val="000000"/>
          <w:sz w:val="24"/>
          <w:szCs w:val="24"/>
          <w:lang w:val="pt-BR"/>
        </w:rPr>
        <w:t xml:space="preserve">, colocou a julgamento e declarou julgado e promovido para o cargo de 3º Promotor de Justiça de Salgueiro, Dr. Michel de Almeida Campelo. </w:t>
      </w:r>
      <w:r>
        <w:rPr>
          <w:b/>
          <w:bCs/>
          <w:color w:val="000000"/>
          <w:sz w:val="24"/>
          <w:szCs w:val="24"/>
          <w:lang w:val="pt-BR"/>
        </w:rPr>
        <w:t>IV</w:t>
      </w:r>
      <w:r>
        <w:rPr>
          <w:b/>
          <w:bCs/>
          <w:color w:val="000000"/>
          <w:sz w:val="24"/>
          <w:szCs w:val="24"/>
          <w:lang w:val="pt-BR"/>
        </w:rPr>
        <w:t xml:space="preserve"> - Julgamento de Editais de Remoção de 1ª e de 2ª Entrâncias</w:t>
      </w:r>
      <w:r>
        <w:rPr>
          <w:color w:val="000000"/>
          <w:sz w:val="24"/>
          <w:szCs w:val="24"/>
          <w:lang w:val="pt-BR"/>
        </w:rPr>
        <w:t xml:space="preserve"> – O Presidente, primeiramente, passou a julgar o edital de remoção de 2ª Entrância, Edital nº 16/2019 – RM - Cargo: 2º Promotor de Justiça de </w:t>
      </w:r>
      <w:proofErr w:type="spellStart"/>
      <w:r>
        <w:rPr>
          <w:color w:val="000000"/>
          <w:sz w:val="24"/>
          <w:szCs w:val="24"/>
          <w:lang w:val="pt-BR"/>
        </w:rPr>
        <w:t>Araripina</w:t>
      </w:r>
      <w:proofErr w:type="spellEnd"/>
      <w:r>
        <w:rPr>
          <w:color w:val="000000"/>
          <w:sz w:val="24"/>
          <w:szCs w:val="24"/>
          <w:lang w:val="pt-BR"/>
        </w:rPr>
        <w:t>. Sem nenhuma objeção foi declarado removido</w:t>
      </w:r>
      <w:r>
        <w:rPr>
          <w:color w:val="000000"/>
          <w:sz w:val="24"/>
          <w:szCs w:val="24"/>
          <w:lang w:val="pt-BR"/>
        </w:rPr>
        <w:t xml:space="preserve"> ao cargo de 2º Promotor de Justiça de </w:t>
      </w:r>
      <w:proofErr w:type="spellStart"/>
      <w:r>
        <w:rPr>
          <w:color w:val="000000"/>
          <w:sz w:val="24"/>
          <w:szCs w:val="24"/>
          <w:lang w:val="pt-BR"/>
        </w:rPr>
        <w:t>Araripina</w:t>
      </w:r>
      <w:proofErr w:type="spellEnd"/>
      <w:r>
        <w:rPr>
          <w:color w:val="000000"/>
          <w:sz w:val="24"/>
          <w:szCs w:val="24"/>
          <w:lang w:val="pt-BR"/>
        </w:rPr>
        <w:t xml:space="preserve">, Dr. FÁBIO DE SOUSA CASTRO, pelo critério de Merecimento. No que se relaciona ao Edital de 1ª entrância, pelo critério de Merecimento nº01/2019 – Promotor de Justiça de </w:t>
      </w:r>
      <w:proofErr w:type="spellStart"/>
      <w:r>
        <w:rPr>
          <w:color w:val="000000"/>
          <w:sz w:val="24"/>
          <w:szCs w:val="24"/>
          <w:lang w:val="pt-BR"/>
        </w:rPr>
        <w:t>Iati</w:t>
      </w:r>
      <w:proofErr w:type="spellEnd"/>
      <w:r>
        <w:rPr>
          <w:color w:val="000000"/>
          <w:sz w:val="24"/>
          <w:szCs w:val="24"/>
          <w:lang w:val="pt-BR"/>
        </w:rPr>
        <w:t xml:space="preserve">, restou promovida a Dra. </w:t>
      </w:r>
      <w:proofErr w:type="spellStart"/>
      <w:r>
        <w:rPr>
          <w:color w:val="000000"/>
          <w:sz w:val="24"/>
          <w:szCs w:val="24"/>
          <w:lang w:val="pt-BR"/>
        </w:rPr>
        <w:t>Patricia</w:t>
      </w:r>
      <w:proofErr w:type="spellEnd"/>
      <w:r>
        <w:rPr>
          <w:color w:val="000000"/>
          <w:sz w:val="24"/>
          <w:szCs w:val="24"/>
          <w:lang w:val="pt-BR"/>
        </w:rPr>
        <w:t xml:space="preserve"> Ferreira Wanderley de Siqueira; No que se relaciona ao Edital nª02/2019, 1ª entrância, pelo critério de Antiguidade - Promotor de Justiça de Jurema, restou promovida a Dra. </w:t>
      </w:r>
      <w:proofErr w:type="spellStart"/>
      <w:r>
        <w:rPr>
          <w:color w:val="000000"/>
          <w:sz w:val="24"/>
          <w:szCs w:val="24"/>
          <w:lang w:val="pt-BR"/>
        </w:rPr>
        <w:t>Kamila</w:t>
      </w:r>
      <w:proofErr w:type="spellEnd"/>
      <w:r>
        <w:rPr>
          <w:color w:val="000000"/>
          <w:sz w:val="24"/>
          <w:szCs w:val="24"/>
          <w:lang w:val="pt-BR"/>
        </w:rPr>
        <w:t xml:space="preserve"> Renata Bezerra Guerra; No que se relaciona ao Edital nª03/2019, 1ª entrânci</w:t>
      </w:r>
      <w:r>
        <w:rPr>
          <w:color w:val="000000"/>
          <w:sz w:val="24"/>
          <w:szCs w:val="24"/>
          <w:lang w:val="pt-BR"/>
        </w:rPr>
        <w:t xml:space="preserve">a, pelo critério de Merecimento - Promotor de Justiça de </w:t>
      </w:r>
      <w:proofErr w:type="spellStart"/>
      <w:r>
        <w:rPr>
          <w:color w:val="000000"/>
          <w:sz w:val="24"/>
          <w:szCs w:val="24"/>
          <w:lang w:val="pt-BR"/>
        </w:rPr>
        <w:t>Itaquitinga</w:t>
      </w:r>
      <w:proofErr w:type="spellEnd"/>
      <w:r>
        <w:rPr>
          <w:color w:val="000000"/>
          <w:sz w:val="24"/>
          <w:szCs w:val="24"/>
          <w:lang w:val="pt-BR"/>
        </w:rPr>
        <w:t xml:space="preserve">, restou promovido o Dr. </w:t>
      </w:r>
      <w:proofErr w:type="spellStart"/>
      <w:r>
        <w:rPr>
          <w:color w:val="000000"/>
          <w:sz w:val="24"/>
          <w:szCs w:val="24"/>
          <w:lang w:val="pt-BR"/>
        </w:rPr>
        <w:t>Helmer</w:t>
      </w:r>
      <w:proofErr w:type="spellEnd"/>
      <w:r>
        <w:rPr>
          <w:color w:val="000000"/>
          <w:sz w:val="24"/>
          <w:szCs w:val="24"/>
          <w:lang w:val="pt-BR"/>
        </w:rPr>
        <w:t xml:space="preserve"> Rodrigues Alves; No que se relaciona ao Edital nª04/2019, 1ª entrância, pelo critério de Antiguidade - Promotor de Justiça de Pombos, restou promovido o Dr.</w:t>
      </w:r>
      <w:r>
        <w:rPr>
          <w:color w:val="000000"/>
          <w:sz w:val="24"/>
          <w:szCs w:val="24"/>
          <w:lang w:val="pt-BR"/>
        </w:rPr>
        <w:t xml:space="preserve"> José da Costa Soares;</w:t>
      </w:r>
      <w:proofErr w:type="gramStart"/>
      <w:r>
        <w:rPr>
          <w:color w:val="000000"/>
          <w:sz w:val="24"/>
          <w:szCs w:val="24"/>
          <w:lang w:val="pt-BR"/>
        </w:rPr>
        <w:t xml:space="preserve">  </w:t>
      </w:r>
      <w:bookmarkStart w:id="0" w:name="__DdeLink__601_3722363369"/>
      <w:proofErr w:type="gramEnd"/>
      <w:r>
        <w:rPr>
          <w:color w:val="000000"/>
          <w:sz w:val="24"/>
          <w:szCs w:val="24"/>
          <w:lang w:val="pt-BR"/>
        </w:rPr>
        <w:t>No que se relaciona ao Edital nª05/2019, de 1ª entrância, pelo critério de Merecimento</w:t>
      </w:r>
      <w:bookmarkEnd w:id="0"/>
      <w:r>
        <w:rPr>
          <w:color w:val="000000"/>
          <w:sz w:val="24"/>
          <w:szCs w:val="24"/>
          <w:lang w:val="pt-BR"/>
        </w:rPr>
        <w:t xml:space="preserve"> - Promotor de Justiça de </w:t>
      </w:r>
      <w:proofErr w:type="spellStart"/>
      <w:r>
        <w:rPr>
          <w:color w:val="000000"/>
          <w:sz w:val="24"/>
          <w:szCs w:val="24"/>
          <w:lang w:val="pt-BR"/>
        </w:rPr>
        <w:t>Macaparana</w:t>
      </w:r>
      <w:proofErr w:type="spellEnd"/>
      <w:r>
        <w:rPr>
          <w:color w:val="000000"/>
          <w:sz w:val="24"/>
          <w:szCs w:val="24"/>
          <w:lang w:val="pt-BR"/>
        </w:rPr>
        <w:t>, restou promovido o Dr. Eduardo Henrique Gil Messias de Melo;  No que se relaciona ao Edital nª06/2019, de 1ª</w:t>
      </w:r>
      <w:r>
        <w:rPr>
          <w:color w:val="000000"/>
          <w:sz w:val="24"/>
          <w:szCs w:val="24"/>
          <w:lang w:val="pt-BR"/>
        </w:rPr>
        <w:t xml:space="preserve"> entrância, pelo critério de  Antiguidade - Promotor de Justiça de Condado, restou promovida a Dra. </w:t>
      </w:r>
      <w:proofErr w:type="spellStart"/>
      <w:r>
        <w:rPr>
          <w:color w:val="000000"/>
          <w:sz w:val="24"/>
          <w:szCs w:val="24"/>
          <w:lang w:val="pt-BR"/>
        </w:rPr>
        <w:t>Tayjane</w:t>
      </w:r>
      <w:proofErr w:type="spellEnd"/>
      <w:r>
        <w:rPr>
          <w:color w:val="000000"/>
          <w:sz w:val="24"/>
          <w:szCs w:val="24"/>
          <w:lang w:val="pt-BR"/>
        </w:rPr>
        <w:t xml:space="preserve"> Cabral de Almeida; No que se relaciona ao Edital nª07/2019, de 1ª entrância, pelo critério de Merecimento - Promotor de Justiça de Itamaracá, restou</w:t>
      </w:r>
      <w:r>
        <w:rPr>
          <w:color w:val="000000"/>
          <w:sz w:val="24"/>
          <w:szCs w:val="24"/>
          <w:lang w:val="pt-BR"/>
        </w:rPr>
        <w:t xml:space="preserve"> promovida a Dra. Fabiana Machado Raimundo de Lima; No que se relaciona ao Edital nª08/2019, de 1ª entrância, pelo critério de Antiguidade - Promotor de Justiça de Tamandaré, restou promovida a Dra. Camila Spinelli Regis de Melo; No que se relaciona ao Edi</w:t>
      </w:r>
      <w:r>
        <w:rPr>
          <w:color w:val="000000"/>
          <w:sz w:val="24"/>
          <w:szCs w:val="24"/>
          <w:lang w:val="pt-BR"/>
        </w:rPr>
        <w:t xml:space="preserve">tal nª09/2019, de 1ª entrância, pelo critério de Merecimento - Promotor de Justiça de Riacho das Almas, restou promovida a Dra. </w:t>
      </w:r>
      <w:proofErr w:type="spellStart"/>
      <w:r>
        <w:rPr>
          <w:color w:val="000000"/>
          <w:sz w:val="24"/>
          <w:szCs w:val="24"/>
          <w:lang w:val="pt-BR"/>
        </w:rPr>
        <w:t>Soraya</w:t>
      </w:r>
      <w:proofErr w:type="spellEnd"/>
      <w:r>
        <w:rPr>
          <w:color w:val="000000"/>
          <w:sz w:val="24"/>
          <w:szCs w:val="24"/>
          <w:lang w:val="pt-BR"/>
        </w:rPr>
        <w:t xml:space="preserve"> Cristina dos Santos Dutra de Macedo; No que se relaciona ao Edital nª10/2019, de 1ª entrância, pelo critério de Antiguida</w:t>
      </w:r>
      <w:r>
        <w:rPr>
          <w:color w:val="000000"/>
          <w:sz w:val="24"/>
          <w:szCs w:val="24"/>
          <w:lang w:val="pt-BR"/>
        </w:rPr>
        <w:t xml:space="preserve">de - Promotor de Justiça de São José da Coroa Grande, restou promovido o Dr. Rodrigo </w:t>
      </w:r>
      <w:proofErr w:type="spellStart"/>
      <w:r>
        <w:rPr>
          <w:color w:val="000000"/>
          <w:sz w:val="24"/>
          <w:szCs w:val="24"/>
          <w:lang w:val="pt-BR"/>
        </w:rPr>
        <w:t>Altobello</w:t>
      </w:r>
      <w:proofErr w:type="spellEnd"/>
      <w:r>
        <w:rPr>
          <w:color w:val="000000"/>
          <w:sz w:val="24"/>
          <w:szCs w:val="24"/>
          <w:lang w:val="pt-BR"/>
        </w:rPr>
        <w:t xml:space="preserve"> </w:t>
      </w:r>
      <w:proofErr w:type="spellStart"/>
      <w:r>
        <w:rPr>
          <w:color w:val="000000"/>
          <w:sz w:val="24"/>
          <w:szCs w:val="24"/>
          <w:lang w:val="pt-BR"/>
        </w:rPr>
        <w:t>Angelo</w:t>
      </w:r>
      <w:proofErr w:type="spellEnd"/>
      <w:r>
        <w:rPr>
          <w:color w:val="000000"/>
          <w:sz w:val="24"/>
          <w:szCs w:val="24"/>
          <w:lang w:val="pt-BR"/>
        </w:rPr>
        <w:t xml:space="preserve"> </w:t>
      </w:r>
      <w:proofErr w:type="spellStart"/>
      <w:r>
        <w:rPr>
          <w:color w:val="000000"/>
          <w:sz w:val="24"/>
          <w:szCs w:val="24"/>
          <w:lang w:val="pt-BR"/>
        </w:rPr>
        <w:t>Abatayguara</w:t>
      </w:r>
      <w:proofErr w:type="spellEnd"/>
      <w:r>
        <w:rPr>
          <w:color w:val="000000"/>
          <w:sz w:val="24"/>
          <w:szCs w:val="24"/>
          <w:lang w:val="pt-BR"/>
        </w:rPr>
        <w:t xml:space="preserve">; No que se relaciona ao Edital nª11/2019, de 1ª entrância, pelo critério de Merecimento- Promotor de Justiça de Gameleira, restou promovida a </w:t>
      </w:r>
      <w:r>
        <w:rPr>
          <w:color w:val="000000"/>
          <w:sz w:val="24"/>
          <w:szCs w:val="24"/>
          <w:lang w:val="pt-BR"/>
        </w:rPr>
        <w:t xml:space="preserve">Dra. Renata de Lima Landim; No que se relaciona ao Edital </w:t>
      </w:r>
      <w:proofErr w:type="gramStart"/>
      <w:r>
        <w:rPr>
          <w:color w:val="000000"/>
          <w:sz w:val="24"/>
          <w:szCs w:val="24"/>
          <w:lang w:val="pt-BR"/>
        </w:rPr>
        <w:t>nª12</w:t>
      </w:r>
      <w:proofErr w:type="gramEnd"/>
      <w:r>
        <w:rPr>
          <w:color w:val="000000"/>
          <w:sz w:val="24"/>
          <w:szCs w:val="24"/>
          <w:lang w:val="pt-BR"/>
        </w:rPr>
        <w:t>/2019, de 1ª entrância, pelo critério de Antiguidade - Promotor de Justiça de Afrânio, restou promovida a Dra. Clarissa Dantas Bastos; No que se relaciona ao Edital nª13/2019, de 1ª entrância, p</w:t>
      </w:r>
      <w:r>
        <w:rPr>
          <w:color w:val="000000"/>
          <w:sz w:val="24"/>
          <w:szCs w:val="24"/>
          <w:lang w:val="pt-BR"/>
        </w:rPr>
        <w:t xml:space="preserve">elo critério de Merecimento  - Promotor de Justiça de </w:t>
      </w:r>
      <w:proofErr w:type="spellStart"/>
      <w:r>
        <w:rPr>
          <w:color w:val="000000"/>
          <w:sz w:val="24"/>
          <w:szCs w:val="24"/>
          <w:lang w:val="pt-BR"/>
        </w:rPr>
        <w:t>Itapetim</w:t>
      </w:r>
      <w:proofErr w:type="spellEnd"/>
      <w:r>
        <w:rPr>
          <w:color w:val="000000"/>
          <w:sz w:val="24"/>
          <w:szCs w:val="24"/>
          <w:lang w:val="pt-BR"/>
        </w:rPr>
        <w:t>, restou removido o Dr. Pablo de Oliveira Santos; No que se relaciona ao Edital nª14/2019, de 1ª entrância, pelo critério de Antiguidade - Promotor de Justiça de Terra Nova, sem concorrentes apó</w:t>
      </w:r>
      <w:r>
        <w:rPr>
          <w:color w:val="000000"/>
          <w:sz w:val="24"/>
          <w:szCs w:val="24"/>
          <w:lang w:val="pt-BR"/>
        </w:rPr>
        <w:t xml:space="preserve">s prazo de desistências, foi declarado deserto; No que se relaciona ao Edital nª15/2019, de 1ª entrância, pelo critério de Merecimento – Promotor de Justiça de </w:t>
      </w:r>
      <w:proofErr w:type="spellStart"/>
      <w:r>
        <w:rPr>
          <w:color w:val="000000"/>
          <w:sz w:val="24"/>
          <w:szCs w:val="24"/>
          <w:lang w:val="pt-BR"/>
        </w:rPr>
        <w:t>Tuparetama</w:t>
      </w:r>
      <w:proofErr w:type="spellEnd"/>
      <w:r>
        <w:rPr>
          <w:color w:val="000000"/>
          <w:sz w:val="24"/>
          <w:szCs w:val="24"/>
          <w:lang w:val="pt-BR"/>
        </w:rPr>
        <w:t>, foi declarada removida a Dra. Luciana Carneiro Castelo Branco; No que se relaciona a</w:t>
      </w:r>
      <w:r>
        <w:rPr>
          <w:color w:val="000000"/>
          <w:sz w:val="24"/>
          <w:szCs w:val="24"/>
          <w:lang w:val="pt-BR"/>
        </w:rPr>
        <w:t xml:space="preserve">o Edital nª16/2019, de 1ª entrância, pelo critério de Antiguidade - Promotor de Justiça de </w:t>
      </w:r>
      <w:proofErr w:type="spellStart"/>
      <w:r>
        <w:rPr>
          <w:color w:val="000000"/>
          <w:sz w:val="24"/>
          <w:szCs w:val="24"/>
          <w:lang w:val="pt-BR"/>
        </w:rPr>
        <w:t>Buíque</w:t>
      </w:r>
      <w:proofErr w:type="spellEnd"/>
      <w:r>
        <w:rPr>
          <w:color w:val="000000"/>
          <w:sz w:val="24"/>
          <w:szCs w:val="24"/>
          <w:lang w:val="pt-BR"/>
        </w:rPr>
        <w:t>, foi declarado removido Dr. Eduardo Pimentel de Vasconcelos Aquino; No que se relaciona ao Edital nª17/2019, de 1ª entrância, pelo critério de Merecimento - P</w:t>
      </w:r>
      <w:r>
        <w:rPr>
          <w:color w:val="000000"/>
          <w:sz w:val="24"/>
          <w:szCs w:val="24"/>
          <w:lang w:val="pt-BR"/>
        </w:rPr>
        <w:t xml:space="preserve">romotor de Justiça de </w:t>
      </w:r>
      <w:proofErr w:type="spellStart"/>
      <w:r>
        <w:rPr>
          <w:color w:val="000000"/>
          <w:sz w:val="24"/>
          <w:szCs w:val="24"/>
          <w:lang w:val="pt-BR"/>
        </w:rPr>
        <w:t>Maraial</w:t>
      </w:r>
      <w:proofErr w:type="spellEnd"/>
      <w:r>
        <w:rPr>
          <w:color w:val="000000"/>
          <w:sz w:val="24"/>
          <w:szCs w:val="24"/>
          <w:lang w:val="pt-BR"/>
        </w:rPr>
        <w:t xml:space="preserve">, foi declarado removido Dr. Daniel José Mesquita Monteiro Dias; No que se relaciona ao Edital nª18/2019, de 1ª entrância, pelo critério </w:t>
      </w:r>
      <w:r>
        <w:rPr>
          <w:color w:val="000000"/>
          <w:sz w:val="24"/>
          <w:szCs w:val="24"/>
          <w:lang w:val="pt-BR"/>
        </w:rPr>
        <w:lastRenderedPageBreak/>
        <w:t>de Antiguidade - Promotor de Justiça de Feira Nova, foi declarado removido o Dr. Diego Alb</w:t>
      </w:r>
      <w:r>
        <w:rPr>
          <w:color w:val="000000"/>
          <w:sz w:val="24"/>
          <w:szCs w:val="24"/>
          <w:lang w:val="pt-BR"/>
        </w:rPr>
        <w:t xml:space="preserve">uquerque Tavares; No que se relaciona ao Edital nª19/2019, de 1ª entrância, pelo critério de Merecimento - Promotor de Justiça de Lagoa de </w:t>
      </w:r>
      <w:proofErr w:type="spellStart"/>
      <w:r>
        <w:rPr>
          <w:color w:val="000000"/>
          <w:sz w:val="24"/>
          <w:szCs w:val="24"/>
          <w:lang w:val="pt-BR"/>
        </w:rPr>
        <w:t>Itaenga</w:t>
      </w:r>
      <w:proofErr w:type="spellEnd"/>
      <w:r>
        <w:rPr>
          <w:color w:val="000000"/>
          <w:sz w:val="24"/>
          <w:szCs w:val="24"/>
          <w:lang w:val="pt-BR"/>
        </w:rPr>
        <w:t xml:space="preserve">, foi declarada removida a Dra. Andreia Aparecida Moura do Couto. </w:t>
      </w:r>
      <w:r>
        <w:rPr>
          <w:bCs/>
          <w:color w:val="000000"/>
          <w:sz w:val="24"/>
          <w:szCs w:val="24"/>
          <w:lang w:val="pt-BR"/>
        </w:rPr>
        <w:t xml:space="preserve">Colocado em votação, o Colegiado, </w:t>
      </w:r>
      <w:r>
        <w:rPr>
          <w:bCs/>
          <w:color w:val="000000"/>
          <w:sz w:val="24"/>
          <w:szCs w:val="24"/>
          <w:u w:val="single"/>
          <w:lang w:val="pt-BR"/>
        </w:rPr>
        <w:t>À UNANIMID</w:t>
      </w:r>
      <w:r>
        <w:rPr>
          <w:bCs/>
          <w:color w:val="000000"/>
          <w:sz w:val="24"/>
          <w:szCs w:val="24"/>
          <w:u w:val="single"/>
          <w:lang w:val="pt-BR"/>
        </w:rPr>
        <w:t>ADE, APROVOU A PUBLICAÇÃO DOS EDITAIS PROPOSTOS</w:t>
      </w:r>
      <w:r>
        <w:rPr>
          <w:color w:val="000000"/>
          <w:sz w:val="24"/>
          <w:szCs w:val="24"/>
          <w:lang w:val="pt-BR"/>
        </w:rPr>
        <w:t xml:space="preserve">. </w:t>
      </w:r>
      <w:r>
        <w:rPr>
          <w:b/>
          <w:bCs/>
          <w:color w:val="000000"/>
          <w:sz w:val="24"/>
          <w:szCs w:val="24"/>
          <w:lang w:val="pt-BR"/>
        </w:rPr>
        <w:t>V - C</w:t>
      </w:r>
      <w:r>
        <w:rPr>
          <w:b/>
          <w:bCs/>
          <w:color w:val="000000"/>
          <w:sz w:val="24"/>
          <w:szCs w:val="24"/>
          <w:lang w:val="pt-BR"/>
        </w:rPr>
        <w:t>omunicações diversas:</w:t>
      </w:r>
      <w:r>
        <w:rPr>
          <w:color w:val="000000"/>
          <w:sz w:val="24"/>
          <w:szCs w:val="24"/>
          <w:lang w:val="pt-BR"/>
        </w:rPr>
        <w:t xml:space="preserve"> O Presidente abriu debate aos Conselheiros sobre os critérios para definição das comarcas para remoção dos novos membros. Dr. Alexandre Augusto Bezerra, Corregedor geral, pela ordem, deixou claro que o fundamento que norteou remoção da Dra. </w:t>
      </w:r>
      <w:proofErr w:type="spellStart"/>
      <w:r>
        <w:rPr>
          <w:color w:val="000000"/>
          <w:sz w:val="24"/>
          <w:szCs w:val="24"/>
          <w:lang w:val="pt-BR"/>
        </w:rPr>
        <w:t>Soraya</w:t>
      </w:r>
      <w:proofErr w:type="spellEnd"/>
      <w:r>
        <w:rPr>
          <w:color w:val="000000"/>
          <w:sz w:val="24"/>
          <w:szCs w:val="24"/>
          <w:lang w:val="pt-BR"/>
        </w:rPr>
        <w:t xml:space="preserve"> Cristin</w:t>
      </w:r>
      <w:r>
        <w:rPr>
          <w:color w:val="000000"/>
          <w:sz w:val="24"/>
          <w:szCs w:val="24"/>
          <w:lang w:val="pt-BR"/>
        </w:rPr>
        <w:t xml:space="preserve">a dos </w:t>
      </w:r>
      <w:proofErr w:type="gramStart"/>
      <w:r>
        <w:rPr>
          <w:color w:val="000000"/>
          <w:sz w:val="24"/>
          <w:szCs w:val="24"/>
          <w:lang w:val="pt-BR"/>
        </w:rPr>
        <w:t>Santos Dutra</w:t>
      </w:r>
      <w:proofErr w:type="gramEnd"/>
      <w:r>
        <w:rPr>
          <w:color w:val="000000"/>
          <w:sz w:val="24"/>
          <w:szCs w:val="24"/>
          <w:lang w:val="pt-BR"/>
        </w:rPr>
        <w:t xml:space="preserve"> de Macedo foi a questão da segurança institucional. O Presidente solicitou parecer a Dr. </w:t>
      </w:r>
      <w:proofErr w:type="spellStart"/>
      <w:r>
        <w:rPr>
          <w:color w:val="000000"/>
          <w:sz w:val="24"/>
          <w:szCs w:val="24"/>
          <w:lang w:val="pt-BR"/>
        </w:rPr>
        <w:t>Rinaldo</w:t>
      </w:r>
      <w:proofErr w:type="spellEnd"/>
      <w:r>
        <w:rPr>
          <w:color w:val="000000"/>
          <w:sz w:val="24"/>
          <w:szCs w:val="24"/>
          <w:lang w:val="pt-BR"/>
        </w:rPr>
        <w:t xml:space="preserve"> Jorge, membro do Comitê de Segurança Institucional, para ser posto em votação na próxima sessão. O Presidente convidou Dr. Flávio Falcão, pr</w:t>
      </w:r>
      <w:r>
        <w:rPr>
          <w:color w:val="000000"/>
          <w:sz w:val="24"/>
          <w:szCs w:val="24"/>
          <w:lang w:val="pt-BR"/>
        </w:rPr>
        <w:t xml:space="preserve">esidente do GT Teletrabalho, para apresentar proposta de teletrabalho no sentido de ajudar o Conselho Superior em diminuir o contingente de processos daquele órgão. O Presidente, </w:t>
      </w:r>
      <w:r>
        <w:rPr>
          <w:bCs/>
          <w:color w:val="000000"/>
          <w:sz w:val="24"/>
          <w:szCs w:val="24"/>
          <w:lang w:val="pt-BR"/>
        </w:rPr>
        <w:t xml:space="preserve">Dr. </w:t>
      </w:r>
      <w:r>
        <w:rPr>
          <w:color w:val="000000"/>
          <w:sz w:val="24"/>
          <w:szCs w:val="24"/>
          <w:lang w:val="pt-BR"/>
        </w:rPr>
        <w:t>Francisco Dirceu Barros, precisou ausentar-se e passou a presidência ao D</w:t>
      </w:r>
      <w:r>
        <w:rPr>
          <w:color w:val="000000"/>
          <w:sz w:val="24"/>
          <w:szCs w:val="24"/>
          <w:lang w:val="pt-BR"/>
        </w:rPr>
        <w:t xml:space="preserve">r. Carlos Alberto Pereira Vitório, Decano do Conselho Superior. Dr. Flávio Falcão apresentou a proposta. Posto em discussão, os conselheiros aprovaram a ajuda do teletrabalho e propuseram uma reunião na próxima sessão ordinária para elaboração de um </w:t>
      </w:r>
      <w:proofErr w:type="spellStart"/>
      <w:r>
        <w:rPr>
          <w:color w:val="000000"/>
          <w:sz w:val="24"/>
          <w:szCs w:val="24"/>
          <w:lang w:val="pt-BR"/>
        </w:rPr>
        <w:t>checkl</w:t>
      </w:r>
      <w:r>
        <w:rPr>
          <w:color w:val="000000"/>
          <w:sz w:val="24"/>
          <w:szCs w:val="24"/>
          <w:lang w:val="pt-BR"/>
        </w:rPr>
        <w:t>ist</w:t>
      </w:r>
      <w:proofErr w:type="spellEnd"/>
      <w:r>
        <w:rPr>
          <w:color w:val="000000"/>
          <w:sz w:val="24"/>
          <w:szCs w:val="24"/>
          <w:lang w:val="pt-BR"/>
        </w:rPr>
        <w:t xml:space="preserve">. </w:t>
      </w:r>
      <w:r>
        <w:rPr>
          <w:color w:val="000000"/>
          <w:sz w:val="24"/>
          <w:szCs w:val="24"/>
          <w:lang w:val="pt-BR"/>
        </w:rPr>
        <w:t xml:space="preserve">O Presidente da AMPPE convidou os </w:t>
      </w:r>
      <w:proofErr w:type="gramStart"/>
      <w:r>
        <w:rPr>
          <w:color w:val="000000"/>
          <w:sz w:val="24"/>
          <w:szCs w:val="24"/>
          <w:lang w:val="pt-BR"/>
        </w:rPr>
        <w:t>Sr.</w:t>
      </w:r>
      <w:proofErr w:type="gramEnd"/>
      <w:r>
        <w:rPr>
          <w:color w:val="000000"/>
          <w:sz w:val="24"/>
          <w:szCs w:val="24"/>
          <w:lang w:val="pt-BR"/>
        </w:rPr>
        <w:t>s Conselheiros, Membros e Servidores para assistir a palestra com Rodrigo Tenório, Procurador da República, sobre a reforma da previdência na próxima sexta-feira, dia 17/05/2019, às 9:30</w:t>
      </w:r>
      <w:proofErr w:type="spellStart"/>
      <w:r>
        <w:rPr>
          <w:color w:val="000000"/>
          <w:sz w:val="24"/>
          <w:szCs w:val="24"/>
          <w:lang w:val="pt-BR"/>
        </w:rPr>
        <w:t>min</w:t>
      </w:r>
      <w:proofErr w:type="spellEnd"/>
      <w:r>
        <w:rPr>
          <w:color w:val="000000"/>
          <w:sz w:val="24"/>
          <w:szCs w:val="24"/>
          <w:lang w:val="pt-BR"/>
        </w:rPr>
        <w:t xml:space="preserve">, na sede da AMPPE. </w:t>
      </w:r>
      <w:r>
        <w:rPr>
          <w:color w:val="000000"/>
          <w:sz w:val="24"/>
          <w:szCs w:val="24"/>
          <w:lang w:val="pt-BR"/>
        </w:rPr>
        <w:t>O Pre</w:t>
      </w:r>
      <w:r>
        <w:rPr>
          <w:color w:val="000000"/>
          <w:sz w:val="24"/>
          <w:szCs w:val="24"/>
          <w:lang w:val="pt-BR"/>
        </w:rPr>
        <w:t>sidente do Conselho agradeceu e parabenizou a todos pelos trabalho</w:t>
      </w:r>
      <w:r w:rsidR="007E0DEF">
        <w:rPr>
          <w:color w:val="000000"/>
          <w:sz w:val="24"/>
          <w:szCs w:val="24"/>
          <w:lang w:val="pt-BR"/>
        </w:rPr>
        <w:t>s</w:t>
      </w:r>
      <w:r>
        <w:rPr>
          <w:color w:val="000000"/>
          <w:sz w:val="24"/>
          <w:szCs w:val="24"/>
          <w:lang w:val="pt-BR"/>
        </w:rPr>
        <w:t xml:space="preserve"> realizados e declarou encerrada a sessão.</w:t>
      </w:r>
    </w:p>
    <w:p w:rsidR="00E03209" w:rsidRDefault="00E03209">
      <w:pPr>
        <w:spacing w:line="240" w:lineRule="auto"/>
        <w:jc w:val="both"/>
        <w:rPr>
          <w:color w:val="000000"/>
          <w:sz w:val="24"/>
          <w:szCs w:val="24"/>
          <w:lang w:val="pt-BR"/>
        </w:rPr>
      </w:pPr>
    </w:p>
    <w:p w:rsidR="00E03209" w:rsidRDefault="00E03209">
      <w:pPr>
        <w:spacing w:line="240" w:lineRule="auto"/>
        <w:jc w:val="both"/>
        <w:rPr>
          <w:color w:val="000000"/>
          <w:sz w:val="24"/>
          <w:szCs w:val="24"/>
          <w:lang w:val="pt-BR"/>
        </w:rPr>
      </w:pPr>
    </w:p>
    <w:p w:rsidR="00E03209" w:rsidRDefault="00E03209">
      <w:pPr>
        <w:spacing w:line="240" w:lineRule="auto"/>
        <w:jc w:val="both"/>
        <w:rPr>
          <w:color w:val="000000"/>
          <w:sz w:val="24"/>
          <w:szCs w:val="24"/>
          <w:lang w:val="pt-BR"/>
        </w:rPr>
      </w:pPr>
    </w:p>
    <w:p w:rsidR="00E03209" w:rsidRDefault="00E03209">
      <w:pPr>
        <w:spacing w:line="240" w:lineRule="auto"/>
        <w:jc w:val="both"/>
        <w:rPr>
          <w:color w:val="000000"/>
          <w:sz w:val="24"/>
          <w:szCs w:val="24"/>
          <w:lang w:val="pt-BR"/>
        </w:rPr>
      </w:pPr>
    </w:p>
    <w:p w:rsidR="00E03209" w:rsidRDefault="00E03209">
      <w:pPr>
        <w:spacing w:line="240" w:lineRule="auto"/>
        <w:jc w:val="both"/>
        <w:rPr>
          <w:color w:val="000000"/>
          <w:sz w:val="24"/>
          <w:szCs w:val="24"/>
          <w:lang w:val="pt-BR"/>
        </w:rPr>
      </w:pPr>
    </w:p>
    <w:p w:rsidR="00E03209" w:rsidRDefault="00E03209">
      <w:pPr>
        <w:spacing w:line="240" w:lineRule="auto"/>
        <w:jc w:val="both"/>
        <w:rPr>
          <w:color w:val="000000"/>
          <w:sz w:val="24"/>
          <w:szCs w:val="24"/>
          <w:lang w:val="pt-BR"/>
        </w:rPr>
      </w:pPr>
    </w:p>
    <w:p w:rsidR="00E03209" w:rsidRDefault="00E03209"/>
    <w:sectPr w:rsidR="00E03209" w:rsidSect="00E03209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89C" w:rsidRDefault="00AD189C" w:rsidP="00E03209">
      <w:pPr>
        <w:spacing w:line="240" w:lineRule="auto"/>
      </w:pPr>
      <w:r>
        <w:separator/>
      </w:r>
    </w:p>
  </w:endnote>
  <w:endnote w:type="continuationSeparator" w:id="0">
    <w:p w:rsidR="00AD189C" w:rsidRDefault="00AD189C" w:rsidP="00E0320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89C" w:rsidRDefault="00AD189C" w:rsidP="00E03209">
      <w:pPr>
        <w:spacing w:line="240" w:lineRule="auto"/>
      </w:pPr>
      <w:r>
        <w:separator/>
      </w:r>
    </w:p>
  </w:footnote>
  <w:footnote w:type="continuationSeparator" w:id="0">
    <w:p w:rsidR="00AD189C" w:rsidRDefault="00AD189C" w:rsidP="00E0320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09" w:rsidRDefault="00AD189C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03209" w:rsidRDefault="00AD189C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>
      <w:rPr>
        <w:b/>
        <w:sz w:val="24"/>
        <w:szCs w:val="24"/>
        <w:lang w:val="pt-BR"/>
      </w:rPr>
      <w:t>MINISTÉRIO PÚBLICO DO ESTADO DE PERNAMBUCO</w:t>
    </w:r>
  </w:p>
  <w:p w:rsidR="00E03209" w:rsidRDefault="00AD189C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>
      <w:rPr>
        <w:b/>
        <w:sz w:val="24"/>
        <w:szCs w:val="24"/>
        <w:lang w:val="pt-BR"/>
      </w:rPr>
      <w:t>PROCURADORIA GERAL DE JUSTIÇA</w:t>
    </w:r>
  </w:p>
  <w:p w:rsidR="00E03209" w:rsidRDefault="00AD189C">
    <w:pPr>
      <w:spacing w:line="240" w:lineRule="auto"/>
      <w:ind w:left="8727" w:right="-739" w:hanging="10428"/>
      <w:jc w:val="center"/>
      <w:rPr>
        <w:lang w:val="pt-BR"/>
      </w:rPr>
    </w:pPr>
    <w:r>
      <w:rPr>
        <w:b/>
        <w:sz w:val="24"/>
        <w:szCs w:val="24"/>
        <w:lang w:val="pt-BR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209"/>
    <w:rsid w:val="007E0DEF"/>
    <w:rsid w:val="00AD189C"/>
    <w:rsid w:val="00E03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F5"/>
    <w:pPr>
      <w:widowControl w:val="0"/>
      <w:spacing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FA37F5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Normal"/>
    <w:next w:val="Normal"/>
    <w:qFormat/>
    <w:rsid w:val="00FA37F5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Normal"/>
    <w:next w:val="Normal"/>
    <w:qFormat/>
    <w:rsid w:val="00FA37F5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Normal"/>
    <w:next w:val="Normal"/>
    <w:qFormat/>
    <w:rsid w:val="00FA37F5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Normal"/>
    <w:next w:val="Normal"/>
    <w:qFormat/>
    <w:rsid w:val="00FA37F5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Normal"/>
    <w:next w:val="Normal"/>
    <w:qFormat/>
    <w:rsid w:val="00FA37F5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WW8Num2z0">
    <w:name w:val="WW8Num2z0"/>
    <w:qFormat/>
    <w:rsid w:val="00FA37F5"/>
    <w:rPr>
      <w:rFonts w:ascii="Arial" w:hAnsi="Arial" w:cs="Times New Roman"/>
      <w:b/>
      <w:color w:val="000000"/>
      <w:sz w:val="28"/>
      <w:szCs w:val="2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7A11"/>
    <w:rPr>
      <w:rFonts w:ascii="Tahoma" w:hAnsi="Tahoma" w:cs="Mangal"/>
      <w:color w:val="00000A"/>
      <w:sz w:val="16"/>
      <w:szCs w:val="14"/>
    </w:rPr>
  </w:style>
  <w:style w:type="paragraph" w:styleId="Ttulo">
    <w:name w:val="Title"/>
    <w:next w:val="Corpodetexto"/>
    <w:qFormat/>
    <w:rsid w:val="00FA37F5"/>
    <w:pPr>
      <w:keepNext/>
      <w:keepLines/>
      <w:widowControl w:val="0"/>
      <w:spacing w:after="60"/>
    </w:pPr>
    <w:rPr>
      <w:sz w:val="52"/>
      <w:szCs w:val="52"/>
    </w:rPr>
  </w:style>
  <w:style w:type="paragraph" w:styleId="Corpodetexto">
    <w:name w:val="Body Text"/>
    <w:basedOn w:val="Normal"/>
    <w:rsid w:val="00FA37F5"/>
    <w:pPr>
      <w:spacing w:after="140" w:line="288" w:lineRule="auto"/>
    </w:pPr>
  </w:style>
  <w:style w:type="paragraph" w:styleId="Lista">
    <w:name w:val="List"/>
    <w:basedOn w:val="Corpodetexto"/>
    <w:rsid w:val="00FA37F5"/>
    <w:rPr>
      <w:rFonts w:cs="Mangal"/>
    </w:rPr>
  </w:style>
  <w:style w:type="paragraph" w:customStyle="1" w:styleId="Caption">
    <w:name w:val="Caption"/>
    <w:basedOn w:val="Normal"/>
    <w:qFormat/>
    <w:rsid w:val="00FA37F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FA37F5"/>
    <w:pPr>
      <w:suppressLineNumbers/>
    </w:pPr>
    <w:rPr>
      <w:rFonts w:cs="Mangal"/>
    </w:rPr>
  </w:style>
  <w:style w:type="paragraph" w:customStyle="1" w:styleId="LO-normal">
    <w:name w:val="LO-normal"/>
    <w:qFormat/>
    <w:rsid w:val="00FA37F5"/>
    <w:rPr>
      <w:color w:val="00000A"/>
      <w:sz w:val="22"/>
    </w:rPr>
  </w:style>
  <w:style w:type="paragraph" w:styleId="Subttulo">
    <w:name w:val="Subtitle"/>
    <w:basedOn w:val="LO-normal"/>
    <w:next w:val="Normal"/>
    <w:qFormat/>
    <w:rsid w:val="00FA37F5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"/>
    <w:rsid w:val="00FA37F5"/>
  </w:style>
  <w:style w:type="paragraph" w:styleId="NormalWeb">
    <w:name w:val="Normal (Web)"/>
    <w:basedOn w:val="Normal"/>
    <w:qFormat/>
    <w:rsid w:val="00FA37F5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rsid w:val="00FA37F5"/>
    <w:pPr>
      <w:suppressLineNumbers/>
    </w:pPr>
  </w:style>
  <w:style w:type="paragraph" w:customStyle="1" w:styleId="Ttulodetabela">
    <w:name w:val="Título de tabela"/>
    <w:basedOn w:val="Contedodatabela"/>
    <w:qFormat/>
    <w:rsid w:val="00FA37F5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7A11"/>
    <w:pPr>
      <w:spacing w:line="240" w:lineRule="auto"/>
    </w:pPr>
    <w:rPr>
      <w:rFonts w:ascii="Tahoma" w:hAnsi="Tahoma" w:cs="Mangal"/>
      <w:sz w:val="16"/>
      <w:szCs w:val="14"/>
    </w:rPr>
  </w:style>
  <w:style w:type="numbering" w:customStyle="1" w:styleId="WW8Num2">
    <w:name w:val="WW8Num2"/>
    <w:qFormat/>
    <w:rsid w:val="00FA37F5"/>
  </w:style>
  <w:style w:type="table" w:customStyle="1" w:styleId="TableNormal">
    <w:name w:val="Table Normal"/>
    <w:rsid w:val="00FA37F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1309</Words>
  <Characters>7071</Characters>
  <Application>Microsoft Office Word</Application>
  <DocSecurity>0</DocSecurity>
  <Lines>58</Lines>
  <Paragraphs>16</Paragraphs>
  <ScaleCrop>false</ScaleCrop>
  <Company>Hewlett-Packard Company</Company>
  <LinksUpToDate>false</LinksUpToDate>
  <CharactersWithSpaces>8364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lcosta</dc:creator>
  <dc:description/>
  <cp:lastModifiedBy>paquino</cp:lastModifiedBy>
  <cp:revision>14</cp:revision>
  <cp:lastPrinted>2019-06-03T19:46:00Z</cp:lastPrinted>
  <dcterms:created xsi:type="dcterms:W3CDTF">2019-05-14T13:56:00Z</dcterms:created>
  <dcterms:modified xsi:type="dcterms:W3CDTF">2019-06-03T19:48:00Z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