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03A7" w:rsidRDefault="00A67BEA"/>
    <w:p w:rsidR="00A67BEA" w:rsidRDefault="00A67BEA">
      <w:r>
        <w:t>DETALHES DO PREGÃO</w:t>
      </w:r>
    </w:p>
    <w:p w:rsidR="00A67BEA" w:rsidRDefault="00A67BEA"/>
    <w:tbl>
      <w:tblPr>
        <w:tblW w:w="2791" w:type="dxa"/>
        <w:jc w:val="center"/>
        <w:tblCellSpacing w:w="0" w:type="dxa"/>
        <w:shd w:val="clear" w:color="auto" w:fill="CCD2D8"/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2862"/>
      </w:tblGrid>
      <w:tr w:rsidR="00A67BEA" w:rsidRPr="00A67BEA" w:rsidTr="00A67BEA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tcMar>
              <w:top w:w="187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</w:pPr>
            <w:r w:rsidRPr="00A67BEA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>Processo Nº</w:t>
            </w:r>
          </w:p>
        </w:tc>
      </w:tr>
      <w:tr w:rsidR="00A67BEA" w:rsidRPr="00A67BEA" w:rsidTr="00A67BEA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</w:pPr>
            <w:proofErr w:type="gramStart"/>
            <w:r w:rsidRPr="00A67BEA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0012.2021.</w:t>
            </w:r>
            <w:proofErr w:type="gramEnd"/>
            <w:r w:rsidRPr="00A67BEA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SRP.PE.0006.MPPE</w:t>
            </w:r>
          </w:p>
        </w:tc>
      </w:tr>
      <w:tr w:rsidR="00A67BEA" w:rsidRPr="00A67BEA" w:rsidTr="00A67BEA">
        <w:trPr>
          <w:trHeight w:val="37"/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4"/>
                <w:szCs w:val="21"/>
                <w:lang w:eastAsia="pt-BR"/>
              </w:rPr>
            </w:pPr>
          </w:p>
        </w:tc>
      </w:tr>
      <w:tr w:rsidR="00A67BEA" w:rsidRPr="00A67BEA" w:rsidTr="00A67BEA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tcMar>
              <w:top w:w="187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</w:pPr>
            <w:r w:rsidRPr="00A67BEA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>Número do edital</w:t>
            </w:r>
          </w:p>
        </w:tc>
      </w:tr>
      <w:tr w:rsidR="00A67BEA" w:rsidRPr="00A67BEA" w:rsidTr="00A67BEA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</w:pPr>
            <w:proofErr w:type="gramStart"/>
            <w:r w:rsidRPr="00A67BEA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0012.2021.</w:t>
            </w:r>
            <w:proofErr w:type="gramEnd"/>
            <w:r w:rsidRPr="00A67BEA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SRP.PE.0006.MPPE</w:t>
            </w:r>
          </w:p>
        </w:tc>
      </w:tr>
      <w:tr w:rsidR="00A67BEA" w:rsidRPr="00A67BEA" w:rsidTr="00A67BEA">
        <w:trPr>
          <w:trHeight w:val="37"/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4"/>
                <w:szCs w:val="21"/>
                <w:lang w:eastAsia="pt-BR"/>
              </w:rPr>
            </w:pPr>
          </w:p>
        </w:tc>
      </w:tr>
      <w:tr w:rsidR="00A67BEA" w:rsidRPr="00A67BEA" w:rsidTr="00A67BEA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tcMar>
              <w:top w:w="187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</w:pPr>
            <w:r w:rsidRPr="00A67BEA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>Objeto</w:t>
            </w:r>
          </w:p>
        </w:tc>
      </w:tr>
      <w:tr w:rsidR="00A67BEA" w:rsidRPr="00A67BEA" w:rsidTr="00A67BEA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</w:pPr>
            <w:r w:rsidRPr="00A67BEA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 xml:space="preserve">Registro de Preços para contratação de solução de controle de acesso incluindo equipamentos, instalação e treinamento, como acessório auxiliar na segurança das edificações do Ministério Público de Pernambuco de </w:t>
            </w:r>
            <w:proofErr w:type="gramStart"/>
            <w:r w:rsidRPr="00A67BEA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Pernambuco</w:t>
            </w:r>
            <w:proofErr w:type="gramEnd"/>
          </w:p>
        </w:tc>
      </w:tr>
      <w:tr w:rsidR="00A67BEA" w:rsidRPr="00A67BEA" w:rsidTr="00A67BEA">
        <w:trPr>
          <w:trHeight w:val="37"/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4"/>
                <w:szCs w:val="21"/>
                <w:lang w:eastAsia="pt-BR"/>
              </w:rPr>
            </w:pPr>
          </w:p>
        </w:tc>
      </w:tr>
      <w:tr w:rsidR="00A67BEA" w:rsidRPr="00A67BEA" w:rsidTr="00A67BEA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tcMar>
              <w:top w:w="187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</w:pPr>
            <w:r w:rsidRPr="00A67BEA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>Unidade compradora</w:t>
            </w:r>
          </w:p>
        </w:tc>
      </w:tr>
      <w:tr w:rsidR="00A67BEA" w:rsidRPr="00A67BEA" w:rsidTr="00A67BEA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</w:pPr>
            <w:r w:rsidRPr="00A67BEA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PROCURADORIA GERAL DA JUSTIÇA</w:t>
            </w:r>
          </w:p>
        </w:tc>
      </w:tr>
      <w:tr w:rsidR="00A67BEA" w:rsidRPr="00A67BEA" w:rsidTr="00A67BEA">
        <w:trPr>
          <w:trHeight w:val="37"/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4"/>
                <w:szCs w:val="21"/>
                <w:lang w:eastAsia="pt-BR"/>
              </w:rPr>
            </w:pPr>
          </w:p>
        </w:tc>
      </w:tr>
      <w:tr w:rsidR="00A67BEA" w:rsidRPr="00A67BEA" w:rsidTr="00A67BEA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tcMar>
              <w:top w:w="187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</w:pPr>
            <w:r w:rsidRPr="00A67BEA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>Situação</w:t>
            </w:r>
          </w:p>
        </w:tc>
      </w:tr>
      <w:tr w:rsidR="00A67BEA" w:rsidRPr="00A67BEA" w:rsidTr="00A67BEA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</w:pPr>
            <w:r w:rsidRPr="00A67BEA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Cancelado</w:t>
            </w:r>
          </w:p>
        </w:tc>
      </w:tr>
      <w:tr w:rsidR="00A67BEA" w:rsidRPr="00A67BEA" w:rsidTr="00A67BEA">
        <w:trPr>
          <w:trHeight w:val="37"/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4"/>
                <w:szCs w:val="21"/>
                <w:lang w:eastAsia="pt-BR"/>
              </w:rPr>
            </w:pPr>
          </w:p>
        </w:tc>
      </w:tr>
      <w:tr w:rsidR="00A67BEA" w:rsidRPr="00A67BEA" w:rsidTr="00A67BEA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tcMar>
              <w:top w:w="187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</w:pPr>
            <w:r w:rsidRPr="00A67BEA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>Início das propostas</w:t>
            </w:r>
          </w:p>
        </w:tc>
      </w:tr>
      <w:tr w:rsidR="00A67BEA" w:rsidRPr="00A67BEA" w:rsidTr="00A67BEA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</w:pPr>
            <w:r w:rsidRPr="00A67BEA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 xml:space="preserve">08/03/2021 </w:t>
            </w:r>
            <w:proofErr w:type="gramStart"/>
            <w:r w:rsidRPr="00A67BEA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10:00</w:t>
            </w:r>
            <w:proofErr w:type="gramEnd"/>
            <w:r w:rsidRPr="00A67BEA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:00</w:t>
            </w:r>
          </w:p>
        </w:tc>
      </w:tr>
      <w:tr w:rsidR="00A67BEA" w:rsidRPr="00A67BEA" w:rsidTr="00A67BEA">
        <w:trPr>
          <w:trHeight w:val="37"/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4"/>
                <w:szCs w:val="21"/>
                <w:lang w:eastAsia="pt-BR"/>
              </w:rPr>
            </w:pPr>
          </w:p>
        </w:tc>
      </w:tr>
      <w:tr w:rsidR="00A67BEA" w:rsidRPr="00A67BEA" w:rsidTr="00A67BEA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tcMar>
              <w:top w:w="187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</w:pPr>
            <w:r w:rsidRPr="00A67BEA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>Término das propostas</w:t>
            </w:r>
          </w:p>
        </w:tc>
      </w:tr>
      <w:tr w:rsidR="00A67BEA" w:rsidRPr="00A67BEA" w:rsidTr="00A67BEA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</w:pPr>
            <w:r w:rsidRPr="00A67BEA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 xml:space="preserve">19/03/2021 </w:t>
            </w:r>
            <w:proofErr w:type="gramStart"/>
            <w:r w:rsidRPr="00A67BEA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09:30</w:t>
            </w:r>
            <w:proofErr w:type="gramEnd"/>
            <w:r w:rsidRPr="00A67BEA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:00</w:t>
            </w:r>
          </w:p>
        </w:tc>
      </w:tr>
      <w:tr w:rsidR="00A67BEA" w:rsidRPr="00A67BEA" w:rsidTr="00A67BEA">
        <w:trPr>
          <w:trHeight w:val="37"/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4"/>
                <w:szCs w:val="21"/>
                <w:lang w:eastAsia="pt-BR"/>
              </w:rPr>
            </w:pPr>
          </w:p>
        </w:tc>
      </w:tr>
      <w:tr w:rsidR="00A67BEA" w:rsidRPr="00A67BEA" w:rsidTr="00A67BEA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tcMar>
              <w:top w:w="187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</w:pPr>
            <w:r w:rsidRPr="00A67BEA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>Início da disputa</w:t>
            </w:r>
          </w:p>
        </w:tc>
      </w:tr>
      <w:tr w:rsidR="00A67BEA" w:rsidRPr="00A67BEA" w:rsidTr="00A67BEA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</w:pPr>
            <w:r w:rsidRPr="00A67BEA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 xml:space="preserve">19/03/2021 </w:t>
            </w:r>
            <w:proofErr w:type="gramStart"/>
            <w:r w:rsidRPr="00A67BEA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10:00</w:t>
            </w:r>
            <w:proofErr w:type="gramEnd"/>
            <w:r w:rsidRPr="00A67BEA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:00</w:t>
            </w:r>
          </w:p>
        </w:tc>
      </w:tr>
      <w:tr w:rsidR="00A67BEA" w:rsidRPr="00A67BEA" w:rsidTr="00A67BEA">
        <w:trPr>
          <w:trHeight w:val="37"/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4"/>
                <w:szCs w:val="21"/>
                <w:lang w:eastAsia="pt-BR"/>
              </w:rPr>
            </w:pPr>
          </w:p>
        </w:tc>
      </w:tr>
      <w:tr w:rsidR="00A67BEA" w:rsidRPr="00A67BEA" w:rsidTr="00A67BEA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tcMar>
              <w:top w:w="187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</w:pPr>
            <w:r w:rsidRPr="00A67BEA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>Tipo de apuração</w:t>
            </w:r>
          </w:p>
        </w:tc>
      </w:tr>
      <w:tr w:rsidR="00A67BEA" w:rsidRPr="00A67BEA" w:rsidTr="00A67BEA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</w:pPr>
            <w:r w:rsidRPr="00A67BEA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Por lote</w:t>
            </w:r>
          </w:p>
        </w:tc>
      </w:tr>
      <w:tr w:rsidR="00A67BEA" w:rsidRPr="00A67BEA" w:rsidTr="00A67BEA">
        <w:trPr>
          <w:trHeight w:val="37"/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4"/>
                <w:szCs w:val="21"/>
                <w:lang w:eastAsia="pt-BR"/>
              </w:rPr>
            </w:pPr>
          </w:p>
        </w:tc>
      </w:tr>
      <w:tr w:rsidR="00A67BEA" w:rsidRPr="00A67BEA" w:rsidTr="00A67BEA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tcMar>
              <w:top w:w="187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</w:pPr>
            <w:r w:rsidRPr="00A67BEA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>Tipo de avaliação</w:t>
            </w:r>
          </w:p>
        </w:tc>
      </w:tr>
      <w:tr w:rsidR="00A67BEA" w:rsidRPr="00A67BEA" w:rsidTr="00A67BEA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</w:pPr>
            <w:r w:rsidRPr="00A67BEA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Menor preço (R$)</w:t>
            </w:r>
          </w:p>
        </w:tc>
      </w:tr>
      <w:tr w:rsidR="00A67BEA" w:rsidRPr="00A67BEA" w:rsidTr="00A67BEA">
        <w:trPr>
          <w:trHeight w:val="37"/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4"/>
                <w:szCs w:val="21"/>
                <w:lang w:eastAsia="pt-BR"/>
              </w:rPr>
            </w:pPr>
          </w:p>
        </w:tc>
      </w:tr>
      <w:tr w:rsidR="00A67BEA" w:rsidRPr="00A67BEA" w:rsidTr="00A67BEA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tcMar>
              <w:top w:w="187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</w:pPr>
            <w:r w:rsidRPr="00A67BEA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 xml:space="preserve">Somente </w:t>
            </w:r>
            <w:proofErr w:type="spellStart"/>
            <w:r w:rsidRPr="00A67BEA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>MEIs</w:t>
            </w:r>
            <w:proofErr w:type="spellEnd"/>
            <w:r w:rsidRPr="00A67BEA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 xml:space="preserve">, </w:t>
            </w:r>
            <w:proofErr w:type="spellStart"/>
            <w:r w:rsidRPr="00A67BEA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>MEs</w:t>
            </w:r>
            <w:proofErr w:type="spellEnd"/>
            <w:r w:rsidRPr="00A67BEA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 xml:space="preserve"> e </w:t>
            </w:r>
            <w:proofErr w:type="spellStart"/>
            <w:proofErr w:type="gramStart"/>
            <w:r w:rsidRPr="00A67BEA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>EPPs</w:t>
            </w:r>
            <w:proofErr w:type="spellEnd"/>
            <w:proofErr w:type="gramEnd"/>
          </w:p>
        </w:tc>
      </w:tr>
      <w:tr w:rsidR="00A67BEA" w:rsidRPr="00A67BEA" w:rsidTr="00A67BEA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</w:pPr>
            <w:r w:rsidRPr="00A67BEA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Não</w:t>
            </w:r>
          </w:p>
        </w:tc>
      </w:tr>
      <w:tr w:rsidR="00A67BEA" w:rsidRPr="00A67BEA" w:rsidTr="00A67BEA">
        <w:trPr>
          <w:trHeight w:val="37"/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4"/>
                <w:szCs w:val="21"/>
                <w:lang w:eastAsia="pt-BR"/>
              </w:rPr>
            </w:pPr>
          </w:p>
        </w:tc>
      </w:tr>
      <w:tr w:rsidR="00A67BEA" w:rsidRPr="00A67BEA" w:rsidTr="00A67BEA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tcMar>
              <w:top w:w="187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</w:pPr>
            <w:r w:rsidRPr="00A67BEA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lastRenderedPageBreak/>
              <w:t>Marca</w:t>
            </w:r>
          </w:p>
        </w:tc>
      </w:tr>
      <w:tr w:rsidR="00A67BEA" w:rsidRPr="00A67BEA" w:rsidTr="00A67BEA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</w:pPr>
            <w:r w:rsidRPr="00A67BEA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Obrigatório</w:t>
            </w:r>
          </w:p>
        </w:tc>
      </w:tr>
      <w:tr w:rsidR="00A67BEA" w:rsidRPr="00A67BEA" w:rsidTr="00A67BEA">
        <w:trPr>
          <w:trHeight w:val="37"/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4"/>
                <w:szCs w:val="21"/>
                <w:lang w:eastAsia="pt-BR"/>
              </w:rPr>
            </w:pPr>
          </w:p>
        </w:tc>
      </w:tr>
      <w:tr w:rsidR="00A67BEA" w:rsidRPr="00A67BEA" w:rsidTr="00A67BEA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tcMar>
              <w:top w:w="187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</w:pPr>
            <w:r w:rsidRPr="00A67BEA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>Modelo</w:t>
            </w:r>
          </w:p>
        </w:tc>
      </w:tr>
      <w:tr w:rsidR="00A67BEA" w:rsidRPr="00A67BEA" w:rsidTr="00A67BEA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</w:pPr>
            <w:r w:rsidRPr="00A67BEA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Não</w:t>
            </w:r>
          </w:p>
        </w:tc>
      </w:tr>
      <w:tr w:rsidR="00A67BEA" w:rsidRPr="00A67BEA" w:rsidTr="00A67BEA">
        <w:trPr>
          <w:trHeight w:val="37"/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4"/>
                <w:szCs w:val="21"/>
                <w:lang w:eastAsia="pt-BR"/>
              </w:rPr>
            </w:pPr>
          </w:p>
        </w:tc>
      </w:tr>
      <w:tr w:rsidR="00A67BEA" w:rsidRPr="00A67BEA" w:rsidTr="00A67BEA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tcMar>
              <w:top w:w="187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</w:pPr>
            <w:r w:rsidRPr="00A67BEA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>Procedência</w:t>
            </w:r>
          </w:p>
        </w:tc>
      </w:tr>
      <w:tr w:rsidR="00A67BEA" w:rsidRPr="00A67BEA" w:rsidTr="00A67BEA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</w:pPr>
            <w:r w:rsidRPr="00A67BEA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Não</w:t>
            </w:r>
          </w:p>
        </w:tc>
      </w:tr>
      <w:tr w:rsidR="00A67BEA" w:rsidRPr="00A67BEA" w:rsidTr="00A67BEA">
        <w:trPr>
          <w:trHeight w:val="37"/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4"/>
                <w:szCs w:val="21"/>
                <w:lang w:eastAsia="pt-BR"/>
              </w:rPr>
            </w:pPr>
          </w:p>
        </w:tc>
      </w:tr>
      <w:tr w:rsidR="00A67BEA" w:rsidRPr="00A67BEA" w:rsidTr="00A67BEA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tcMar>
              <w:top w:w="187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</w:pPr>
            <w:r w:rsidRPr="00A67BEA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>Anexo da proposta</w:t>
            </w:r>
          </w:p>
        </w:tc>
      </w:tr>
      <w:tr w:rsidR="00A67BEA" w:rsidRPr="00A67BEA" w:rsidTr="00A67BEA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</w:pPr>
            <w:r w:rsidRPr="00A67BEA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Não</w:t>
            </w:r>
          </w:p>
        </w:tc>
      </w:tr>
      <w:tr w:rsidR="00A67BEA" w:rsidRPr="00A67BEA" w:rsidTr="00A67BEA">
        <w:trPr>
          <w:trHeight w:val="37"/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4"/>
                <w:szCs w:val="21"/>
                <w:lang w:eastAsia="pt-BR"/>
              </w:rPr>
            </w:pPr>
          </w:p>
        </w:tc>
      </w:tr>
      <w:tr w:rsidR="00A67BEA" w:rsidRPr="00A67BEA" w:rsidTr="00A67BEA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tcMar>
              <w:top w:w="187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</w:pPr>
            <w:r w:rsidRPr="00A67BEA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>Anexo da negociação</w:t>
            </w:r>
          </w:p>
        </w:tc>
      </w:tr>
      <w:tr w:rsidR="00A67BEA" w:rsidRPr="00A67BEA" w:rsidTr="00A67BEA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</w:pPr>
            <w:r w:rsidRPr="00A67BEA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Não</w:t>
            </w:r>
          </w:p>
        </w:tc>
      </w:tr>
      <w:tr w:rsidR="00A67BEA" w:rsidRPr="00A67BEA" w:rsidTr="00A67BEA">
        <w:trPr>
          <w:trHeight w:val="37"/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4"/>
                <w:szCs w:val="21"/>
                <w:lang w:eastAsia="pt-BR"/>
              </w:rPr>
            </w:pPr>
          </w:p>
        </w:tc>
      </w:tr>
      <w:tr w:rsidR="00A67BEA" w:rsidRPr="00A67BEA" w:rsidTr="00A67BEA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tcMar>
              <w:top w:w="187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</w:pPr>
            <w:r w:rsidRPr="00A67BEA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>Condição de pagamento</w:t>
            </w:r>
          </w:p>
        </w:tc>
      </w:tr>
      <w:tr w:rsidR="00A67BEA" w:rsidRPr="00A67BEA" w:rsidTr="00A67BEA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</w:pPr>
            <w:r w:rsidRPr="00A67BEA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CONFORME TERMO DE REFERÊNCIA</w:t>
            </w:r>
          </w:p>
        </w:tc>
      </w:tr>
      <w:tr w:rsidR="00A67BEA" w:rsidRPr="00A67BEA" w:rsidTr="00A67BEA">
        <w:trPr>
          <w:trHeight w:val="37"/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4"/>
                <w:szCs w:val="21"/>
                <w:lang w:eastAsia="pt-BR"/>
              </w:rPr>
            </w:pPr>
          </w:p>
        </w:tc>
      </w:tr>
      <w:tr w:rsidR="00A67BEA" w:rsidRPr="00A67BEA" w:rsidTr="00A67BEA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tcMar>
              <w:top w:w="187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</w:pPr>
            <w:r w:rsidRPr="00A67BEA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>Prazo de entrega</w:t>
            </w:r>
          </w:p>
        </w:tc>
      </w:tr>
      <w:tr w:rsidR="00A67BEA" w:rsidRPr="00A67BEA" w:rsidTr="00A67BEA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</w:pPr>
            <w:r w:rsidRPr="00A67BEA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CONFORME TERMO DE REFERÊNCIA</w:t>
            </w:r>
          </w:p>
        </w:tc>
      </w:tr>
      <w:tr w:rsidR="00A67BEA" w:rsidRPr="00A67BEA" w:rsidTr="00A67BEA">
        <w:trPr>
          <w:trHeight w:val="37"/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4"/>
                <w:szCs w:val="21"/>
                <w:lang w:eastAsia="pt-BR"/>
              </w:rPr>
            </w:pPr>
          </w:p>
        </w:tc>
      </w:tr>
      <w:tr w:rsidR="00A67BEA" w:rsidRPr="00A67BEA" w:rsidTr="00A67BEA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tcMar>
              <w:top w:w="187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</w:pPr>
            <w:r w:rsidRPr="00A67BEA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>Exige capacitação</w:t>
            </w:r>
          </w:p>
        </w:tc>
      </w:tr>
      <w:tr w:rsidR="00A67BEA" w:rsidRPr="00A67BEA" w:rsidTr="00A67BEA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</w:pPr>
            <w:r w:rsidRPr="00A67BEA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Não</w:t>
            </w:r>
          </w:p>
        </w:tc>
      </w:tr>
      <w:tr w:rsidR="00A67BEA" w:rsidRPr="00A67BEA" w:rsidTr="00A67BEA">
        <w:trPr>
          <w:trHeight w:val="37"/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4"/>
                <w:szCs w:val="21"/>
                <w:lang w:eastAsia="pt-BR"/>
              </w:rPr>
            </w:pPr>
          </w:p>
        </w:tc>
      </w:tr>
      <w:tr w:rsidR="00A67BEA" w:rsidRPr="00A67BEA" w:rsidTr="00A67BEA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tcMar>
              <w:top w:w="187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</w:pPr>
            <w:r w:rsidRPr="00A67BEA">
              <w:rPr>
                <w:rFonts w:ascii="Tahoma" w:eastAsia="Times New Roman" w:hAnsi="Tahoma" w:cs="Tahoma"/>
                <w:b/>
                <w:bCs/>
                <w:color w:val="333333"/>
                <w:sz w:val="21"/>
                <w:szCs w:val="21"/>
                <w:lang w:eastAsia="pt-BR"/>
              </w:rPr>
              <w:t>Prorrogação automática</w:t>
            </w:r>
          </w:p>
        </w:tc>
      </w:tr>
      <w:tr w:rsidR="00A67BEA" w:rsidRPr="00A67BEA" w:rsidTr="00A67BEA">
        <w:trPr>
          <w:tblCellSpacing w:w="0" w:type="dxa"/>
          <w:jc w:val="center"/>
        </w:trPr>
        <w:tc>
          <w:tcPr>
            <w:tcW w:w="0" w:type="auto"/>
            <w:shd w:val="clear" w:color="auto" w:fill="CCD2D8"/>
            <w:vAlign w:val="center"/>
            <w:hideMark/>
          </w:tcPr>
          <w:p w:rsidR="00A67BEA" w:rsidRPr="00A67BEA" w:rsidRDefault="00A67BEA" w:rsidP="00A67BEA">
            <w:pPr>
              <w:spacing w:after="0" w:line="240" w:lineRule="auto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</w:pPr>
            <w:r w:rsidRPr="00A67BEA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 xml:space="preserve">Disputa com </w:t>
            </w:r>
            <w:proofErr w:type="spellStart"/>
            <w:proofErr w:type="gramStart"/>
            <w:r w:rsidRPr="00A67BEA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pt-BR"/>
              </w:rPr>
              <w:t>auto-encerramento</w:t>
            </w:r>
            <w:proofErr w:type="spellEnd"/>
            <w:proofErr w:type="gramEnd"/>
          </w:p>
        </w:tc>
      </w:tr>
    </w:tbl>
    <w:p w:rsidR="00A67BEA" w:rsidRDefault="00A67BEA"/>
    <w:sectPr w:rsidR="00A67BEA" w:rsidSect="00BD0CA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characterSpacingControl w:val="doNotCompress"/>
  <w:compat/>
  <w:rsids>
    <w:rsidRoot w:val="00A67BEA"/>
    <w:rsid w:val="00A67BEA"/>
    <w:rsid w:val="00A84703"/>
    <w:rsid w:val="00BD0CA4"/>
    <w:rsid w:val="00CC41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0CA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924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149</Words>
  <Characters>805</Characters>
  <Application>Microsoft Office Word</Application>
  <DocSecurity>0</DocSecurity>
  <Lines>6</Lines>
  <Paragraphs>1</Paragraphs>
  <ScaleCrop>false</ScaleCrop>
  <Company>Hewlett-Packard Company</Company>
  <LinksUpToDate>false</LinksUpToDate>
  <CharactersWithSpaces>953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jorgea</dc:creator>
  <cp:lastModifiedBy>jorgea</cp:lastModifiedBy>
  <cp:revision>1</cp:revision>
  <dcterms:created xsi:type="dcterms:W3CDTF">2022-01-07T16:21:00Z</dcterms:created>
  <dcterms:modified xsi:type="dcterms:W3CDTF">2022-01-07T16:22:00Z</dcterms:modified>
</cp:coreProperties>
</file>